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FF" w:rsidRPr="00950440" w:rsidRDefault="00AE1CFF" w:rsidP="00AE1CFF">
      <w:pPr>
        <w:spacing w:after="160" w:line="259" w:lineRule="auto"/>
        <w:ind w:left="720"/>
        <w:contextualSpacing/>
        <w:jc w:val="both"/>
        <w:rPr>
          <w:rFonts w:cs="B Nazanin"/>
          <w:sz w:val="28"/>
          <w:szCs w:val="28"/>
          <w:rtl/>
        </w:rPr>
      </w:pPr>
      <w:bookmarkStart w:id="0" w:name="_GoBack"/>
      <w:r w:rsidRPr="00950440">
        <w:rPr>
          <w:rFonts w:cs="B Nazanin" w:hint="cs"/>
          <w:sz w:val="28"/>
          <w:szCs w:val="28"/>
          <w:rtl/>
        </w:rPr>
        <w:t xml:space="preserve">نام درس: </w:t>
      </w:r>
      <w:r w:rsidRPr="00950440">
        <w:rPr>
          <w:rFonts w:cs="B Nazanin" w:hint="cs"/>
          <w:b/>
          <w:bCs/>
          <w:sz w:val="28"/>
          <w:szCs w:val="28"/>
          <w:rtl/>
        </w:rPr>
        <w:t>کار</w:t>
      </w:r>
      <w:r>
        <w:rPr>
          <w:rFonts w:cs="B Nazanin" w:hint="cs"/>
          <w:b/>
          <w:bCs/>
          <w:sz w:val="28"/>
          <w:szCs w:val="28"/>
          <w:rtl/>
        </w:rPr>
        <w:t xml:space="preserve">آموزی </w:t>
      </w:r>
      <w:r w:rsidRPr="00950440">
        <w:rPr>
          <w:rFonts w:cs="B Nazanin" w:hint="cs"/>
          <w:b/>
          <w:bCs/>
          <w:sz w:val="28"/>
          <w:szCs w:val="28"/>
          <w:rtl/>
        </w:rPr>
        <w:t>1</w:t>
      </w:r>
      <w:r w:rsidRPr="00950440">
        <w:rPr>
          <w:rFonts w:cs="B Nazanin" w:hint="cs"/>
          <w:sz w:val="28"/>
          <w:szCs w:val="28"/>
          <w:rtl/>
        </w:rPr>
        <w:tab/>
      </w:r>
      <w:r w:rsidRPr="00950440">
        <w:rPr>
          <w:rFonts w:cs="B Nazanin" w:hint="cs"/>
          <w:sz w:val="28"/>
          <w:szCs w:val="28"/>
          <w:rtl/>
        </w:rPr>
        <w:tab/>
      </w:r>
      <w:r w:rsidRPr="00950440">
        <w:rPr>
          <w:rFonts w:cs="B Nazanin" w:hint="cs"/>
          <w:sz w:val="28"/>
          <w:szCs w:val="28"/>
          <w:rtl/>
        </w:rPr>
        <w:tab/>
      </w:r>
      <w:r w:rsidRPr="00950440">
        <w:rPr>
          <w:rFonts w:cs="B Nazanin" w:hint="cs"/>
          <w:sz w:val="28"/>
          <w:szCs w:val="28"/>
          <w:rtl/>
        </w:rPr>
        <w:tab/>
      </w:r>
      <w:r w:rsidRPr="00950440">
        <w:rPr>
          <w:rFonts w:cs="B Nazanin" w:hint="cs"/>
          <w:sz w:val="28"/>
          <w:szCs w:val="28"/>
          <w:rtl/>
        </w:rPr>
        <w:tab/>
        <w:t xml:space="preserve">                         کد درس: 22</w:t>
      </w:r>
    </w:p>
    <w:p w:rsidR="00AE1CFF" w:rsidRPr="00950440" w:rsidRDefault="00AE1CFF" w:rsidP="00AE1CFF">
      <w:pPr>
        <w:spacing w:after="0" w:line="240" w:lineRule="auto"/>
        <w:jc w:val="both"/>
        <w:rPr>
          <w:rFonts w:cs="Calibri"/>
          <w:sz w:val="28"/>
          <w:szCs w:val="28"/>
          <w:rtl/>
        </w:rPr>
      </w:pPr>
      <w:r w:rsidRPr="00950440">
        <w:rPr>
          <w:rFonts w:cs="B Nazanin" w:hint="cs"/>
          <w:b/>
          <w:bCs/>
          <w:sz w:val="28"/>
          <w:szCs w:val="28"/>
          <w:rtl/>
          <w:lang w:bidi="ar-SA"/>
        </w:rPr>
        <w:t>پیش نیاز:</w:t>
      </w:r>
      <w:r w:rsidRPr="00950440">
        <w:rPr>
          <w:rFonts w:cs="B Nazanin" w:hint="cs"/>
          <w:sz w:val="28"/>
          <w:szCs w:val="28"/>
          <w:rtl/>
          <w:lang w:bidi="ar-SA"/>
        </w:rPr>
        <w:t xml:space="preserve"> مبانی سالمندشناسی، بیولوژی، فیزیولوژی سالمندی ، بیماریها و سندرمهای شایع سالمندی، روانپزشکی و </w:t>
      </w:r>
      <w:r w:rsidRPr="00950440">
        <w:rPr>
          <w:rFonts w:ascii="Arial" w:hAnsi="Arial" w:cs="B Nazanin" w:hint="cs"/>
          <w:sz w:val="28"/>
          <w:szCs w:val="28"/>
          <w:rtl/>
        </w:rPr>
        <w:t xml:space="preserve">اصول و فنون مشاوره ی </w:t>
      </w:r>
      <w:r w:rsidRPr="00950440">
        <w:rPr>
          <w:rFonts w:cs="B Nazanin" w:hint="cs"/>
          <w:sz w:val="28"/>
          <w:szCs w:val="28"/>
          <w:rtl/>
          <w:lang w:bidi="ar-SA"/>
        </w:rPr>
        <w:t>سالمندی،</w:t>
      </w:r>
      <w:r w:rsidRPr="00950440">
        <w:rPr>
          <w:rFonts w:ascii="Arial" w:hAnsi="Arial" w:cs="B Nazanin" w:hint="cs"/>
          <w:sz w:val="28"/>
          <w:szCs w:val="28"/>
          <w:rtl/>
        </w:rPr>
        <w:t xml:space="preserve"> تغذیه در سالمندی،</w:t>
      </w:r>
      <w:r w:rsidRPr="00950440">
        <w:rPr>
          <w:rFonts w:cs="B Nazanin" w:hint="cs"/>
          <w:sz w:val="28"/>
          <w:szCs w:val="28"/>
          <w:rtl/>
          <w:lang w:bidi="ar-SA"/>
        </w:rPr>
        <w:t xml:space="preserve"> ارزیابی جامع و مدل های مراقبتی سالمندان، فارماکولوژی و اصول مدیریت مصرف دارو در سالمندان، خودمراقبتی و سبک زندگی سالم در سالمندان</w:t>
      </w:r>
      <w:r w:rsidRPr="00950440">
        <w:rPr>
          <w:rFonts w:cs="Calibri" w:hint="cs"/>
          <w:sz w:val="28"/>
          <w:szCs w:val="28"/>
          <w:rtl/>
          <w:lang w:bidi="ar-SA"/>
        </w:rPr>
        <w:t xml:space="preserve"> (11</w:t>
      </w:r>
      <w:r w:rsidRPr="00950440">
        <w:rPr>
          <w:rFonts w:cs="Calibri" w:hint="cs"/>
          <w:sz w:val="28"/>
          <w:szCs w:val="28"/>
          <w:rtl/>
        </w:rPr>
        <w:t>،13،14، 15، 16،19،20)</w:t>
      </w:r>
    </w:p>
    <w:p w:rsidR="00AE1CFF" w:rsidRPr="00950440" w:rsidRDefault="00AE1CFF" w:rsidP="00AE1CFF">
      <w:pPr>
        <w:spacing w:after="0" w:line="240" w:lineRule="auto"/>
        <w:jc w:val="both"/>
        <w:rPr>
          <w:rFonts w:cs="B Nazanin"/>
          <w:sz w:val="28"/>
          <w:szCs w:val="28"/>
        </w:rPr>
      </w:pPr>
    </w:p>
    <w:p w:rsidR="00AE1CFF" w:rsidRPr="00950440" w:rsidRDefault="00AE1CFF" w:rsidP="00AE1CFF">
      <w:pPr>
        <w:spacing w:after="0" w:line="240" w:lineRule="auto"/>
        <w:jc w:val="both"/>
        <w:rPr>
          <w:rFonts w:cs="B Nazanin"/>
          <w:sz w:val="28"/>
          <w:szCs w:val="28"/>
          <w:rtl/>
          <w:lang w:bidi="ar-SA"/>
        </w:rPr>
      </w:pPr>
      <w:r w:rsidRPr="00950440">
        <w:rPr>
          <w:rFonts w:cs="B Nazanin" w:hint="cs"/>
          <w:b/>
          <w:bCs/>
          <w:sz w:val="28"/>
          <w:szCs w:val="28"/>
          <w:rtl/>
          <w:lang w:bidi="ar-SA"/>
        </w:rPr>
        <w:t>تعداد واحد:</w:t>
      </w:r>
      <w:r w:rsidRPr="00950440">
        <w:rPr>
          <w:rFonts w:cs="B Nazanin" w:hint="cs"/>
          <w:sz w:val="28"/>
          <w:szCs w:val="28"/>
          <w:rtl/>
          <w:lang w:bidi="ar-SA"/>
        </w:rPr>
        <w:t xml:space="preserve"> 1 واحد </w:t>
      </w:r>
    </w:p>
    <w:p w:rsidR="00AE1CFF" w:rsidRPr="00950440" w:rsidRDefault="00AE1CFF" w:rsidP="00AE1CFF">
      <w:pPr>
        <w:spacing w:line="240" w:lineRule="auto"/>
        <w:jc w:val="both"/>
        <w:rPr>
          <w:rFonts w:cs="B Nazanin"/>
          <w:sz w:val="28"/>
          <w:szCs w:val="28"/>
          <w:rtl/>
          <w:lang w:bidi="ar-SA"/>
        </w:rPr>
      </w:pPr>
      <w:r w:rsidRPr="00950440">
        <w:rPr>
          <w:rFonts w:cs="B Nazanin" w:hint="cs"/>
          <w:b/>
          <w:bCs/>
          <w:sz w:val="28"/>
          <w:szCs w:val="28"/>
          <w:rtl/>
          <w:lang w:bidi="ar-SA"/>
        </w:rPr>
        <w:t>نوع واحد:</w:t>
      </w:r>
      <w:r w:rsidRPr="00950440">
        <w:rPr>
          <w:rFonts w:cs="B Nazanin" w:hint="cs"/>
          <w:sz w:val="28"/>
          <w:szCs w:val="28"/>
          <w:rtl/>
          <w:lang w:bidi="ar-SA"/>
        </w:rPr>
        <w:t>کار</w:t>
      </w:r>
      <w:r>
        <w:rPr>
          <w:rFonts w:cs="B Nazanin" w:hint="cs"/>
          <w:sz w:val="28"/>
          <w:szCs w:val="28"/>
          <w:rtl/>
          <w:lang w:bidi="ar-SA"/>
        </w:rPr>
        <w:t xml:space="preserve">آموزی </w:t>
      </w:r>
      <w:r w:rsidRPr="00950440">
        <w:rPr>
          <w:rFonts w:cs="B Nazanin" w:hint="cs"/>
          <w:sz w:val="28"/>
          <w:szCs w:val="28"/>
          <w:rtl/>
          <w:lang w:bidi="ar-SA"/>
        </w:rPr>
        <w:t>(51 ساعت)</w:t>
      </w:r>
    </w:p>
    <w:p w:rsidR="00AE1CFF" w:rsidRPr="00950440" w:rsidRDefault="00AE1CFF" w:rsidP="00AE1CFF">
      <w:pPr>
        <w:spacing w:after="160"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950440">
        <w:rPr>
          <w:rFonts w:cs="B Nazanin" w:hint="cs"/>
          <w:b/>
          <w:bCs/>
          <w:sz w:val="24"/>
          <w:szCs w:val="24"/>
          <w:rtl/>
        </w:rPr>
        <w:t>هدف کلی:</w:t>
      </w:r>
    </w:p>
    <w:p w:rsidR="00AE1CFF" w:rsidRPr="00950440" w:rsidRDefault="00AE1CFF" w:rsidP="00AE1CFF">
      <w:pPr>
        <w:spacing w:after="160" w:line="259" w:lineRule="auto"/>
        <w:jc w:val="both"/>
        <w:rPr>
          <w:rFonts w:cs="B Nazanin"/>
          <w:sz w:val="28"/>
          <w:szCs w:val="28"/>
          <w:rtl/>
        </w:rPr>
      </w:pPr>
      <w:r w:rsidRPr="00950440">
        <w:rPr>
          <w:rFonts w:cs="B Nazanin" w:hint="cs"/>
          <w:sz w:val="28"/>
          <w:szCs w:val="28"/>
          <w:rtl/>
        </w:rPr>
        <w:t xml:space="preserve">- توانمندی </w:t>
      </w:r>
      <w:r w:rsidRPr="00950440">
        <w:rPr>
          <w:rFonts w:cs="B Nazanin"/>
          <w:sz w:val="28"/>
          <w:szCs w:val="28"/>
          <w:rtl/>
        </w:rPr>
        <w:t>دانشجو در بررس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/>
          <w:sz w:val="28"/>
          <w:szCs w:val="28"/>
          <w:rtl/>
        </w:rPr>
        <w:t xml:space="preserve"> وضع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ت</w:t>
      </w:r>
      <w:r w:rsidRPr="00950440">
        <w:rPr>
          <w:rFonts w:cs="B Nazanin"/>
          <w:sz w:val="28"/>
          <w:szCs w:val="28"/>
          <w:rtl/>
        </w:rPr>
        <w:t xml:space="preserve"> سلامت مددجو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ان</w:t>
      </w:r>
      <w:r w:rsidRPr="00950440">
        <w:rPr>
          <w:rFonts w:cs="B Nazanin"/>
          <w:sz w:val="28"/>
          <w:szCs w:val="28"/>
          <w:rtl/>
        </w:rPr>
        <w:t xml:space="preserve"> سالمند در ابعاد روان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،</w:t>
      </w:r>
      <w:r w:rsidRPr="00950440">
        <w:rPr>
          <w:rFonts w:cs="B Nazanin"/>
          <w:sz w:val="28"/>
          <w:szCs w:val="28"/>
          <w:rtl/>
        </w:rPr>
        <w:t xml:space="preserve"> اجتماع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/>
          <w:sz w:val="28"/>
          <w:szCs w:val="28"/>
          <w:rtl/>
        </w:rPr>
        <w:t xml:space="preserve"> و مح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ط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/>
          <w:sz w:val="28"/>
          <w:szCs w:val="28"/>
          <w:rtl/>
        </w:rPr>
        <w:t xml:space="preserve"> و </w:t>
      </w:r>
      <w:r w:rsidRPr="00950440">
        <w:rPr>
          <w:rFonts w:cs="B Nazanin" w:hint="cs"/>
          <w:sz w:val="28"/>
          <w:szCs w:val="28"/>
          <w:rtl/>
        </w:rPr>
        <w:t xml:space="preserve">افزایش تخصص دانشجو در جهت </w:t>
      </w:r>
      <w:r w:rsidRPr="00950440">
        <w:rPr>
          <w:rFonts w:cs="B Nazanin"/>
          <w:sz w:val="28"/>
          <w:szCs w:val="28"/>
          <w:rtl/>
        </w:rPr>
        <w:t>ارائه مشاوره و آموزش تخصص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/>
          <w:sz w:val="28"/>
          <w:szCs w:val="28"/>
          <w:rtl/>
        </w:rPr>
        <w:t xml:space="preserve"> به  سالمندان و همکار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/>
          <w:sz w:val="28"/>
          <w:szCs w:val="28"/>
          <w:rtl/>
        </w:rPr>
        <w:t xml:space="preserve"> در جهت مراقبت ب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مار</w:t>
      </w:r>
      <w:r w:rsidRPr="00950440">
        <w:rPr>
          <w:rFonts w:cs="B Nazanin"/>
          <w:sz w:val="28"/>
          <w:szCs w:val="28"/>
          <w:rtl/>
        </w:rPr>
        <w:t xml:space="preserve"> محور</w:t>
      </w:r>
    </w:p>
    <w:p w:rsidR="00AE1CFF" w:rsidRPr="00950440" w:rsidRDefault="00AE1CFF" w:rsidP="00AE1CFF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950440">
        <w:rPr>
          <w:rFonts w:cs="B Nazanin" w:hint="cs"/>
          <w:sz w:val="28"/>
          <w:szCs w:val="28"/>
          <w:rtl/>
        </w:rPr>
        <w:t>-کسب مهارتهای عملی متناسب با اهداف، توانمندیها و مهارتهای عملی مورد انتظار در برنامه ی آموزشی. همچنین اهداف یادگیری اختصاصی در دروس (به طور خاص شامل ارزیابی جامع سالمندی، ارزیابی نیازهای سالمندان بر اساس مدل های مراقبتی،  ارزیابی اصول مدیریت مصرف داروها، اصول برقراری ارتباط و آموزش و مشاوره سلامت به سالمندان، خود-مراقبتی و سبک زندگی سالم در سالمندی.</w:t>
      </w:r>
    </w:p>
    <w:p w:rsidR="00AE1CFF" w:rsidRPr="00950440" w:rsidRDefault="00AE1CFF" w:rsidP="00AE1CFF">
      <w:pPr>
        <w:spacing w:after="160"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950440">
        <w:rPr>
          <w:rFonts w:cs="B Nazanin" w:hint="cs"/>
          <w:b/>
          <w:bCs/>
          <w:sz w:val="24"/>
          <w:szCs w:val="24"/>
          <w:rtl/>
        </w:rPr>
        <w:t>اهداف جزئی: دانشجو در پایان دوره باید قادر به انجام موارد زیر باشد:</w:t>
      </w:r>
    </w:p>
    <w:p w:rsidR="00AE1CFF" w:rsidRPr="00950440" w:rsidRDefault="00AE1CFF" w:rsidP="00AE1CFF">
      <w:pPr>
        <w:numPr>
          <w:ilvl w:val="0"/>
          <w:numId w:val="4"/>
        </w:numPr>
        <w:spacing w:after="160" w:line="259" w:lineRule="auto"/>
        <w:jc w:val="both"/>
        <w:rPr>
          <w:rFonts w:cs="B Nazanin"/>
          <w:sz w:val="24"/>
          <w:szCs w:val="24"/>
        </w:rPr>
      </w:pPr>
      <w:r w:rsidRPr="00950440">
        <w:rPr>
          <w:rFonts w:cs="B Nazanin" w:hint="cs"/>
          <w:sz w:val="24"/>
          <w:szCs w:val="24"/>
          <w:rtl/>
        </w:rPr>
        <w:t>ارتباط</w:t>
      </w:r>
      <w:r w:rsidRPr="00950440">
        <w:rPr>
          <w:rFonts w:cs="B Nazanin"/>
          <w:sz w:val="24"/>
          <w:szCs w:val="24"/>
          <w:rtl/>
        </w:rPr>
        <w:t xml:space="preserve"> با مددجو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/>
          <w:sz w:val="24"/>
          <w:szCs w:val="24"/>
          <w:rtl/>
        </w:rPr>
        <w:t xml:space="preserve"> سالمند </w:t>
      </w:r>
      <w:r w:rsidRPr="00950440">
        <w:rPr>
          <w:rFonts w:cs="B Nazanin" w:hint="cs"/>
          <w:sz w:val="24"/>
          <w:szCs w:val="24"/>
          <w:rtl/>
        </w:rPr>
        <w:t>و اخذ شرح حال</w:t>
      </w:r>
    </w:p>
    <w:p w:rsidR="00AE1CFF" w:rsidRPr="00950440" w:rsidRDefault="00AE1CFF" w:rsidP="00AE1CFF">
      <w:pPr>
        <w:numPr>
          <w:ilvl w:val="0"/>
          <w:numId w:val="4"/>
        </w:numPr>
        <w:spacing w:after="160" w:line="259" w:lineRule="auto"/>
        <w:jc w:val="both"/>
        <w:rPr>
          <w:rFonts w:cs="B Nazanin"/>
          <w:sz w:val="24"/>
          <w:szCs w:val="24"/>
        </w:rPr>
      </w:pPr>
      <w:r w:rsidRPr="00950440">
        <w:rPr>
          <w:rFonts w:cs="B Nazanin" w:hint="eastAsia"/>
          <w:sz w:val="24"/>
          <w:szCs w:val="24"/>
          <w:rtl/>
        </w:rPr>
        <w:t>بررس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/>
          <w:sz w:val="24"/>
          <w:szCs w:val="24"/>
          <w:rtl/>
        </w:rPr>
        <w:t xml:space="preserve"> </w:t>
      </w:r>
      <w:r w:rsidRPr="00950440">
        <w:rPr>
          <w:rFonts w:cs="B Nazanin" w:hint="cs"/>
          <w:sz w:val="24"/>
          <w:szCs w:val="24"/>
          <w:rtl/>
        </w:rPr>
        <w:t>خطرات محیط بستری</w:t>
      </w:r>
      <w:r w:rsidRPr="00950440">
        <w:rPr>
          <w:rFonts w:cs="B Nazanin"/>
          <w:sz w:val="24"/>
          <w:szCs w:val="24"/>
          <w:rtl/>
        </w:rPr>
        <w:t xml:space="preserve"> </w:t>
      </w:r>
    </w:p>
    <w:p w:rsidR="00AE1CFF" w:rsidRPr="00950440" w:rsidRDefault="00AE1CFF" w:rsidP="00AE1CFF">
      <w:pPr>
        <w:numPr>
          <w:ilvl w:val="0"/>
          <w:numId w:val="4"/>
        </w:numPr>
        <w:spacing w:after="160" w:line="259" w:lineRule="auto"/>
        <w:jc w:val="both"/>
        <w:rPr>
          <w:rFonts w:cs="B Nazanin"/>
          <w:sz w:val="24"/>
          <w:szCs w:val="24"/>
        </w:rPr>
      </w:pPr>
      <w:r w:rsidRPr="00950440">
        <w:rPr>
          <w:rFonts w:cs="B Nazanin" w:hint="cs"/>
          <w:sz w:val="24"/>
          <w:szCs w:val="24"/>
          <w:rtl/>
        </w:rPr>
        <w:t>شناسایی</w:t>
      </w:r>
      <w:r w:rsidRPr="00950440">
        <w:rPr>
          <w:rFonts w:cs="B Nazanin"/>
          <w:sz w:val="24"/>
          <w:szCs w:val="24"/>
          <w:rtl/>
        </w:rPr>
        <w:t xml:space="preserve"> تبع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 w:hint="eastAsia"/>
          <w:sz w:val="24"/>
          <w:szCs w:val="24"/>
          <w:rtl/>
        </w:rPr>
        <w:t>ض</w:t>
      </w:r>
      <w:r w:rsidRPr="00950440">
        <w:rPr>
          <w:rFonts w:cs="B Nazanin"/>
          <w:sz w:val="24"/>
          <w:szCs w:val="24"/>
          <w:rtl/>
        </w:rPr>
        <w:t xml:space="preserve"> سن</w:t>
      </w:r>
      <w:r w:rsidRPr="00950440">
        <w:rPr>
          <w:rFonts w:cs="B Nazanin" w:hint="cs"/>
          <w:sz w:val="24"/>
          <w:szCs w:val="24"/>
          <w:rtl/>
        </w:rPr>
        <w:t>ی</w:t>
      </w:r>
    </w:p>
    <w:p w:rsidR="00AE1CFF" w:rsidRPr="00950440" w:rsidRDefault="00AE1CFF" w:rsidP="00AE1CFF">
      <w:pPr>
        <w:numPr>
          <w:ilvl w:val="0"/>
          <w:numId w:val="4"/>
        </w:numPr>
        <w:spacing w:after="160" w:line="259" w:lineRule="auto"/>
        <w:jc w:val="both"/>
        <w:rPr>
          <w:rFonts w:cs="B Nazanin"/>
          <w:sz w:val="24"/>
          <w:szCs w:val="24"/>
        </w:rPr>
      </w:pPr>
      <w:r w:rsidRPr="00950440">
        <w:rPr>
          <w:rFonts w:cs="B Nazanin" w:hint="eastAsia"/>
          <w:sz w:val="24"/>
          <w:szCs w:val="24"/>
          <w:rtl/>
        </w:rPr>
        <w:t>ارز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 w:hint="eastAsia"/>
          <w:sz w:val="24"/>
          <w:szCs w:val="24"/>
          <w:rtl/>
        </w:rPr>
        <w:t>اب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/>
          <w:sz w:val="24"/>
          <w:szCs w:val="24"/>
          <w:rtl/>
        </w:rPr>
        <w:t xml:space="preserve"> </w:t>
      </w:r>
      <w:r w:rsidRPr="00950440">
        <w:rPr>
          <w:rFonts w:cs="B Nazanin" w:hint="cs"/>
          <w:sz w:val="24"/>
          <w:szCs w:val="24"/>
          <w:rtl/>
        </w:rPr>
        <w:t>توانایی عملکردی سالمند بستری در بخش</w:t>
      </w:r>
      <w:r w:rsidRPr="00950440">
        <w:rPr>
          <w:rFonts w:cs="B Nazanin"/>
          <w:sz w:val="24"/>
          <w:szCs w:val="24"/>
          <w:rtl/>
        </w:rPr>
        <w:t xml:space="preserve"> </w:t>
      </w:r>
    </w:p>
    <w:p w:rsidR="00AE1CFF" w:rsidRPr="00950440" w:rsidRDefault="00AE1CFF" w:rsidP="00AE1CFF">
      <w:pPr>
        <w:numPr>
          <w:ilvl w:val="0"/>
          <w:numId w:val="4"/>
        </w:numPr>
        <w:spacing w:after="160" w:line="259" w:lineRule="auto"/>
        <w:jc w:val="both"/>
        <w:rPr>
          <w:rFonts w:cs="B Nazanin"/>
          <w:sz w:val="24"/>
          <w:szCs w:val="24"/>
        </w:rPr>
      </w:pPr>
      <w:r w:rsidRPr="00950440">
        <w:rPr>
          <w:rFonts w:cs="B Nazanin" w:hint="eastAsia"/>
          <w:sz w:val="24"/>
          <w:szCs w:val="24"/>
          <w:rtl/>
        </w:rPr>
        <w:t>ارز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 w:hint="eastAsia"/>
          <w:sz w:val="24"/>
          <w:szCs w:val="24"/>
          <w:rtl/>
        </w:rPr>
        <w:t>اب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/>
          <w:sz w:val="24"/>
          <w:szCs w:val="24"/>
          <w:rtl/>
        </w:rPr>
        <w:t xml:space="preserve"> </w:t>
      </w:r>
      <w:r w:rsidRPr="00950440">
        <w:rPr>
          <w:rFonts w:cs="B Nazanin" w:hint="cs"/>
          <w:sz w:val="24"/>
          <w:szCs w:val="24"/>
          <w:rtl/>
        </w:rPr>
        <w:t xml:space="preserve">وضعیت ذهنی و روانی </w:t>
      </w:r>
    </w:p>
    <w:p w:rsidR="00AE1CFF" w:rsidRPr="00950440" w:rsidRDefault="00AE1CFF" w:rsidP="00AE1CFF">
      <w:pPr>
        <w:numPr>
          <w:ilvl w:val="0"/>
          <w:numId w:val="4"/>
        </w:numPr>
        <w:spacing w:after="160" w:line="259" w:lineRule="auto"/>
        <w:jc w:val="both"/>
        <w:rPr>
          <w:rFonts w:cs="B Nazanin"/>
          <w:sz w:val="24"/>
          <w:szCs w:val="24"/>
        </w:rPr>
      </w:pPr>
      <w:r w:rsidRPr="00950440">
        <w:rPr>
          <w:rFonts w:cs="B Nazanin" w:hint="cs"/>
          <w:sz w:val="24"/>
          <w:szCs w:val="24"/>
          <w:rtl/>
        </w:rPr>
        <w:t>بررسی</w:t>
      </w:r>
      <w:r w:rsidRPr="00950440">
        <w:rPr>
          <w:rFonts w:cs="B Nazanin"/>
          <w:sz w:val="24"/>
          <w:szCs w:val="24"/>
          <w:rtl/>
        </w:rPr>
        <w:t xml:space="preserve"> </w:t>
      </w:r>
      <w:r w:rsidRPr="00950440">
        <w:rPr>
          <w:rFonts w:cs="B Nazanin" w:hint="cs"/>
          <w:sz w:val="24"/>
          <w:szCs w:val="24"/>
          <w:rtl/>
        </w:rPr>
        <w:t xml:space="preserve">وضعیت </w:t>
      </w:r>
      <w:r w:rsidRPr="00950440">
        <w:rPr>
          <w:rFonts w:cs="B Nazanin"/>
          <w:sz w:val="24"/>
          <w:szCs w:val="24"/>
          <w:rtl/>
        </w:rPr>
        <w:t>درد</w:t>
      </w:r>
    </w:p>
    <w:p w:rsidR="00AE1CFF" w:rsidRPr="00950440" w:rsidRDefault="00AE1CFF" w:rsidP="00AE1CFF">
      <w:pPr>
        <w:numPr>
          <w:ilvl w:val="0"/>
          <w:numId w:val="4"/>
        </w:numPr>
        <w:spacing w:after="160" w:line="259" w:lineRule="auto"/>
        <w:jc w:val="both"/>
        <w:rPr>
          <w:rFonts w:cs="B Nazanin"/>
          <w:sz w:val="24"/>
          <w:szCs w:val="24"/>
        </w:rPr>
      </w:pPr>
      <w:r w:rsidRPr="00950440">
        <w:rPr>
          <w:rFonts w:cs="B Nazanin" w:hint="cs"/>
          <w:sz w:val="24"/>
          <w:szCs w:val="24"/>
          <w:rtl/>
        </w:rPr>
        <w:t>بررسی احتمال خطر افتادن و وضعیت تعادل</w:t>
      </w:r>
    </w:p>
    <w:p w:rsidR="00AE1CFF" w:rsidRPr="00950440" w:rsidRDefault="00AE1CFF" w:rsidP="00AE1CFF">
      <w:pPr>
        <w:numPr>
          <w:ilvl w:val="0"/>
          <w:numId w:val="4"/>
        </w:numPr>
        <w:spacing w:after="160" w:line="259" w:lineRule="auto"/>
        <w:jc w:val="both"/>
        <w:rPr>
          <w:rFonts w:cs="B Nazanin"/>
          <w:sz w:val="24"/>
          <w:szCs w:val="24"/>
        </w:rPr>
      </w:pPr>
      <w:r w:rsidRPr="00950440">
        <w:rPr>
          <w:rFonts w:cs="B Nazanin" w:hint="cs"/>
          <w:sz w:val="24"/>
          <w:szCs w:val="24"/>
          <w:rtl/>
        </w:rPr>
        <w:t>بررسی آسیب پذیری از نظر ایجاد زخم بستر</w:t>
      </w:r>
    </w:p>
    <w:p w:rsidR="00AE1CFF" w:rsidRPr="00950440" w:rsidRDefault="00AE1CFF" w:rsidP="00AE1CFF">
      <w:pPr>
        <w:numPr>
          <w:ilvl w:val="0"/>
          <w:numId w:val="4"/>
        </w:numPr>
        <w:spacing w:after="160" w:line="259" w:lineRule="auto"/>
        <w:jc w:val="both"/>
        <w:rPr>
          <w:rFonts w:cs="B Nazanin"/>
          <w:sz w:val="24"/>
          <w:szCs w:val="24"/>
        </w:rPr>
      </w:pPr>
      <w:r w:rsidRPr="00950440">
        <w:rPr>
          <w:rFonts w:cs="B Nazanin" w:hint="cs"/>
          <w:sz w:val="24"/>
          <w:szCs w:val="24"/>
          <w:rtl/>
        </w:rPr>
        <w:t xml:space="preserve">بررسی </w:t>
      </w:r>
      <w:r w:rsidRPr="00950440">
        <w:rPr>
          <w:rFonts w:cs="B Nazanin"/>
          <w:sz w:val="24"/>
          <w:szCs w:val="24"/>
          <w:rtl/>
        </w:rPr>
        <w:t>تداخلات دارو</w:t>
      </w:r>
      <w:r w:rsidRPr="00950440">
        <w:rPr>
          <w:rFonts w:cs="B Nazanin" w:hint="cs"/>
          <w:sz w:val="24"/>
          <w:szCs w:val="24"/>
          <w:rtl/>
        </w:rPr>
        <w:t>یی</w:t>
      </w:r>
    </w:p>
    <w:p w:rsidR="00AE1CFF" w:rsidRPr="00950440" w:rsidRDefault="00AE1CFF" w:rsidP="00AE1CFF">
      <w:pPr>
        <w:numPr>
          <w:ilvl w:val="0"/>
          <w:numId w:val="4"/>
        </w:numPr>
        <w:spacing w:after="160" w:line="259" w:lineRule="auto"/>
        <w:jc w:val="both"/>
        <w:rPr>
          <w:rFonts w:cs="B Nazanin"/>
          <w:sz w:val="24"/>
          <w:szCs w:val="24"/>
        </w:rPr>
      </w:pPr>
      <w:r w:rsidRPr="00950440">
        <w:rPr>
          <w:rFonts w:cs="B Nazanin"/>
          <w:sz w:val="24"/>
          <w:szCs w:val="24"/>
          <w:rtl/>
        </w:rPr>
        <w:t>برنامه ر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 w:hint="eastAsia"/>
          <w:sz w:val="24"/>
          <w:szCs w:val="24"/>
          <w:rtl/>
        </w:rPr>
        <w:t>ز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/>
          <w:sz w:val="24"/>
          <w:szCs w:val="24"/>
          <w:rtl/>
        </w:rPr>
        <w:t xml:space="preserve"> برا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/>
          <w:sz w:val="24"/>
          <w:szCs w:val="24"/>
          <w:rtl/>
        </w:rPr>
        <w:t xml:space="preserve"> ترخ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 w:hint="eastAsia"/>
          <w:sz w:val="24"/>
          <w:szCs w:val="24"/>
          <w:rtl/>
        </w:rPr>
        <w:t>ص</w:t>
      </w:r>
      <w:r w:rsidRPr="00950440">
        <w:rPr>
          <w:rFonts w:cs="B Nazanin"/>
          <w:sz w:val="24"/>
          <w:szCs w:val="24"/>
          <w:rtl/>
        </w:rPr>
        <w:t xml:space="preserve"> و مراقبت ها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/>
          <w:sz w:val="24"/>
          <w:szCs w:val="24"/>
          <w:rtl/>
        </w:rPr>
        <w:t xml:space="preserve"> بعد از ترخ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 w:hint="eastAsia"/>
          <w:sz w:val="24"/>
          <w:szCs w:val="24"/>
          <w:rtl/>
        </w:rPr>
        <w:t>ص</w:t>
      </w:r>
      <w:r w:rsidRPr="00950440">
        <w:rPr>
          <w:rFonts w:cs="B Nazanin"/>
          <w:sz w:val="24"/>
          <w:szCs w:val="24"/>
          <w:rtl/>
        </w:rPr>
        <w:t xml:space="preserve"> </w:t>
      </w:r>
    </w:p>
    <w:p w:rsidR="00AE1CFF" w:rsidRPr="00950440" w:rsidRDefault="00AE1CFF" w:rsidP="00AE1CFF">
      <w:pPr>
        <w:numPr>
          <w:ilvl w:val="0"/>
          <w:numId w:val="4"/>
        </w:numPr>
        <w:spacing w:after="160" w:line="259" w:lineRule="auto"/>
        <w:jc w:val="both"/>
        <w:rPr>
          <w:rFonts w:cs="B Nazanin"/>
          <w:sz w:val="24"/>
          <w:szCs w:val="24"/>
        </w:rPr>
      </w:pPr>
      <w:r w:rsidRPr="00950440">
        <w:rPr>
          <w:rFonts w:cs="B Nazanin"/>
          <w:sz w:val="24"/>
          <w:szCs w:val="24"/>
          <w:rtl/>
        </w:rPr>
        <w:lastRenderedPageBreak/>
        <w:t xml:space="preserve"> آموزش به خانواده و مراقب</w:t>
      </w:r>
      <w:r w:rsidRPr="00950440">
        <w:rPr>
          <w:rFonts w:cs="B Nazanin" w:hint="cs"/>
          <w:sz w:val="24"/>
          <w:szCs w:val="24"/>
          <w:rtl/>
        </w:rPr>
        <w:t>ی</w:t>
      </w:r>
      <w:r w:rsidRPr="00950440">
        <w:rPr>
          <w:rFonts w:cs="B Nazanin" w:hint="eastAsia"/>
          <w:sz w:val="24"/>
          <w:szCs w:val="24"/>
          <w:rtl/>
        </w:rPr>
        <w:t>ن</w:t>
      </w:r>
      <w:r w:rsidRPr="00950440">
        <w:rPr>
          <w:rFonts w:cs="B Nazanin"/>
          <w:sz w:val="24"/>
          <w:szCs w:val="24"/>
          <w:rtl/>
        </w:rPr>
        <w:t xml:space="preserve"> </w:t>
      </w:r>
    </w:p>
    <w:p w:rsidR="00AE1CFF" w:rsidRPr="00950440" w:rsidRDefault="00AE1CFF" w:rsidP="00AE1CFF">
      <w:pPr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950440">
        <w:rPr>
          <w:rFonts w:cs="B Nazanin" w:hint="cs"/>
          <w:b/>
          <w:bCs/>
          <w:sz w:val="28"/>
          <w:szCs w:val="28"/>
          <w:rtl/>
        </w:rPr>
        <w:t xml:space="preserve">شرح درس: </w:t>
      </w:r>
    </w:p>
    <w:p w:rsidR="00AE1CFF" w:rsidRPr="00950440" w:rsidRDefault="00AE1CFF" w:rsidP="00AE1CFF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950440">
        <w:rPr>
          <w:rFonts w:cs="B Nazanin" w:hint="cs"/>
          <w:sz w:val="28"/>
          <w:szCs w:val="28"/>
          <w:rtl/>
        </w:rPr>
        <w:t>کار</w:t>
      </w:r>
      <w:r>
        <w:rPr>
          <w:rFonts w:cs="B Nazanin" w:hint="cs"/>
          <w:sz w:val="28"/>
          <w:szCs w:val="28"/>
          <w:rtl/>
        </w:rPr>
        <w:t>آموزی</w:t>
      </w:r>
      <w:r w:rsidRPr="00950440">
        <w:rPr>
          <w:rFonts w:cs="B Nazanin" w:hint="cs"/>
          <w:sz w:val="28"/>
          <w:szCs w:val="28"/>
          <w:rtl/>
        </w:rPr>
        <w:t xml:space="preserve"> فرصت گرانبهایی برای مشاهده ی عینی و شناخت ویژگی ها و مشکلات سالمندان، روش ارزیابی جامع سالمندان، شیوه های برنامه ریزی و اجرای مراقبت های سالمندی و تمرین عملی مهارتهای مورد انتظار در برنامه ی آموزشی دوره ی کارشناسی ارشد سلامت سالمندی است. از این رو انتظار می رود اساتید و دانشجویان با برنامه ریزی مناسب و تشریک مساعی مؤثر همراه با همکاری مسئولان در انواع مراکز ارائه ی خدمات و مراقبت های سالمندی و ستینگ های مختلف مراقبت در منزل، مراکز سرپایی و روزانه، مراکز نگهداری شبانه روزی و بیمارستان زمینه را برای تحقق حداکثری اهداف این درس فراهم آورند. شایسته است کارآموزی 1 در نیمسال دوم برگزار گردد.</w:t>
      </w:r>
    </w:p>
    <w:p w:rsidR="00AE1CFF" w:rsidRPr="00950440" w:rsidRDefault="00AE1CFF" w:rsidP="00AE1CFF">
      <w:pPr>
        <w:spacing w:after="0" w:line="240" w:lineRule="auto"/>
        <w:jc w:val="both"/>
        <w:rPr>
          <w:rFonts w:ascii="Garamond" w:eastAsia="Times New Roman" w:hAnsi="Garamond" w:cs="B Nazanin"/>
          <w:b/>
          <w:bCs/>
          <w:sz w:val="28"/>
          <w:szCs w:val="28"/>
          <w:rtl/>
          <w:lang w:val="en-GB"/>
        </w:rPr>
      </w:pPr>
      <w:r w:rsidRPr="00950440">
        <w:rPr>
          <w:rFonts w:ascii="Garamond" w:eastAsia="Times New Roman" w:hAnsi="Garamond" w:cs="B Nazanin" w:hint="cs"/>
          <w:b/>
          <w:bCs/>
          <w:sz w:val="28"/>
          <w:szCs w:val="28"/>
          <w:rtl/>
          <w:lang w:val="en-GB"/>
        </w:rPr>
        <w:t>رئوس مطالب عملی(51 ساعت):</w:t>
      </w:r>
    </w:p>
    <w:p w:rsidR="00AE1CFF" w:rsidRPr="00950440" w:rsidRDefault="00AE1CFF" w:rsidP="00AE1C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val="en-GB"/>
        </w:rPr>
      </w:pPr>
      <w:r w:rsidRPr="00950440">
        <w:rPr>
          <w:rFonts w:ascii="Times New Roman" w:eastAsia="Times New Roman" w:hAnsi="Times New Roman" w:cs="B Nazanin" w:hint="cs"/>
          <w:sz w:val="28"/>
          <w:szCs w:val="28"/>
          <w:rtl/>
          <w:lang w:val="en-GB"/>
        </w:rPr>
        <w:t>آشنایی با محیط های ارایه انواع مراقبت ها و خدمات سالمندی در ستینگ های مختلف، ساختار و فرایندهای سازمانی و مراقبتی در سطوح یا ستینگ های ارائه ی مراقبت های سالمندی.</w:t>
      </w:r>
    </w:p>
    <w:p w:rsidR="00AE1CFF" w:rsidRPr="00950440" w:rsidRDefault="00AE1CFF" w:rsidP="00AE1C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val="en-GB"/>
        </w:rPr>
      </w:pPr>
      <w:r w:rsidRPr="00950440">
        <w:rPr>
          <w:rFonts w:ascii="Times New Roman" w:eastAsia="Times New Roman" w:hAnsi="Times New Roman" w:cs="B Nazanin" w:hint="cs"/>
          <w:sz w:val="28"/>
          <w:szCs w:val="28"/>
          <w:rtl/>
          <w:lang w:val="en-GB"/>
        </w:rPr>
        <w:t>کسب مهارتهای عملی در برقراری ارتباط اثربخش با سالمندان</w:t>
      </w:r>
    </w:p>
    <w:p w:rsidR="00AE1CFF" w:rsidRPr="00950440" w:rsidRDefault="00AE1CFF" w:rsidP="00AE1C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val="en-GB"/>
        </w:rPr>
      </w:pPr>
      <w:r w:rsidRPr="00950440">
        <w:rPr>
          <w:rFonts w:ascii="Times New Roman" w:eastAsia="Times New Roman" w:hAnsi="Times New Roman" w:cs="B Nazanin" w:hint="cs"/>
          <w:sz w:val="28"/>
          <w:szCs w:val="28"/>
          <w:rtl/>
          <w:lang w:val="en-GB"/>
        </w:rPr>
        <w:t>اجرای مناسب فرایندها، ارزیابی و کار با انواع ابزارهای ارزیابی جامع سالمندی متناسب با ویژگی، شرایط و ستینگ هر سالمند.</w:t>
      </w:r>
    </w:p>
    <w:p w:rsidR="00AE1CFF" w:rsidRPr="00950440" w:rsidRDefault="00AE1CFF" w:rsidP="00AE1C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val="en-GB"/>
        </w:rPr>
      </w:pPr>
      <w:r w:rsidRPr="00950440">
        <w:rPr>
          <w:rFonts w:ascii="Times New Roman" w:eastAsia="Times New Roman" w:hAnsi="Times New Roman" w:cs="B Nazanin" w:hint="cs"/>
          <w:sz w:val="28"/>
          <w:szCs w:val="28"/>
          <w:rtl/>
          <w:lang w:val="en-GB"/>
        </w:rPr>
        <w:t>برنامه ریزی و اجرای مناسب فعالیتهای آموزشی/مشاوره ای برای سالمندان و مراقبین آنها.</w:t>
      </w:r>
    </w:p>
    <w:p w:rsidR="00AE1CFF" w:rsidRPr="00950440" w:rsidRDefault="00AE1CFF" w:rsidP="00AE1CF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val="en-GB"/>
        </w:rPr>
      </w:pPr>
    </w:p>
    <w:p w:rsidR="00AE1CFF" w:rsidRPr="00950440" w:rsidRDefault="00AE1CFF" w:rsidP="00AE1CFF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GB"/>
        </w:rPr>
      </w:pPr>
      <w:r w:rsidRPr="00950440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عرصه های اجرای کار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>آموزی</w:t>
      </w:r>
      <w:r w:rsidRPr="00950440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GB"/>
        </w:rPr>
        <w:t xml:space="preserve"> 1:</w:t>
      </w:r>
    </w:p>
    <w:p w:rsidR="00AE1CFF" w:rsidRPr="00950440" w:rsidRDefault="00AE1CFF" w:rsidP="00AE1C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val="en-GB"/>
        </w:rPr>
      </w:pPr>
      <w:r w:rsidRPr="00950440">
        <w:rPr>
          <w:rFonts w:ascii="Times New Roman" w:eastAsia="Times New Roman" w:hAnsi="Times New Roman" w:cs="B Nazanin" w:hint="cs"/>
          <w:sz w:val="28"/>
          <w:szCs w:val="28"/>
          <w:rtl/>
          <w:lang w:val="en-GB"/>
        </w:rPr>
        <w:t>مراکز نگهداری روزانه سالمندان ، مراکز نگهداری شبانه روزی/خانه سالمندان ، موسسات/مراکز مراقبت در منزل.</w:t>
      </w:r>
    </w:p>
    <w:p w:rsidR="00AE1CFF" w:rsidRPr="00950440" w:rsidRDefault="00AE1CFF" w:rsidP="00AE1C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val="en-GB"/>
        </w:rPr>
      </w:pPr>
      <w:r w:rsidRPr="00950440">
        <w:rPr>
          <w:rFonts w:ascii="Times New Roman" w:eastAsia="Times New Roman" w:hAnsi="Times New Roman" w:cs="B Nazanin" w:hint="cs"/>
          <w:sz w:val="28"/>
          <w:szCs w:val="28"/>
          <w:rtl/>
          <w:lang w:val="en-GB"/>
        </w:rPr>
        <w:t>بخش طب سالمندی بیمارستانها وکلینیک طب سالمندی و اورژانس</w:t>
      </w:r>
    </w:p>
    <w:p w:rsidR="00AE1CFF" w:rsidRPr="00950440" w:rsidRDefault="00AE1CFF" w:rsidP="00AE1C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val="en-GB"/>
        </w:rPr>
      </w:pPr>
      <w:r w:rsidRPr="00950440">
        <w:rPr>
          <w:rFonts w:ascii="Times New Roman" w:eastAsia="Times New Roman" w:hAnsi="Times New Roman" w:cs="B Nazanin" w:hint="cs"/>
          <w:sz w:val="28"/>
          <w:szCs w:val="28"/>
          <w:rtl/>
          <w:lang w:val="en-GB"/>
        </w:rPr>
        <w:t xml:space="preserve">سایر عرصه ها: فرهنگسراها، سرای محله،کانون های بازنشستگی،واحد سلامت سالمندی مراکز بهداشتی درمانی،پایگاههای سلامت،مراکز جامع سلامت،مراکز جامع توانبخشی سازمان بهزیستی. </w:t>
      </w:r>
    </w:p>
    <w:p w:rsidR="00AE1CFF" w:rsidRPr="00950440" w:rsidRDefault="00AE1CFF" w:rsidP="00AE1CFF">
      <w:pPr>
        <w:spacing w:after="0" w:line="240" w:lineRule="auto"/>
        <w:jc w:val="both"/>
        <w:rPr>
          <w:rFonts w:ascii="Garamond" w:hAnsi="Garamond" w:cs="B Nazanin"/>
          <w:b/>
          <w:bCs/>
          <w:sz w:val="28"/>
          <w:szCs w:val="28"/>
          <w:rtl/>
          <w:lang w:bidi="ar-SA"/>
        </w:rPr>
      </w:pPr>
      <w:r w:rsidRPr="00950440">
        <w:rPr>
          <w:rFonts w:ascii="Times New Roman" w:eastAsia="Times New Roman" w:hAnsi="Times New Roman" w:cs="B Nazanin" w:hint="cs"/>
          <w:sz w:val="28"/>
          <w:szCs w:val="28"/>
          <w:rtl/>
          <w:lang w:val="en-GB"/>
        </w:rPr>
        <w:t>در دوره کار</w:t>
      </w:r>
      <w:r>
        <w:rPr>
          <w:rFonts w:ascii="Times New Roman" w:eastAsia="Times New Roman" w:hAnsi="Times New Roman" w:cs="B Nazanin" w:hint="cs"/>
          <w:sz w:val="28"/>
          <w:szCs w:val="28"/>
          <w:rtl/>
          <w:lang w:val="en-GB"/>
        </w:rPr>
        <w:t>آموزی</w:t>
      </w:r>
      <w:r w:rsidRPr="00950440">
        <w:rPr>
          <w:rFonts w:ascii="Times New Roman" w:eastAsia="Times New Roman" w:hAnsi="Times New Roman" w:cs="B Nazanin" w:hint="cs"/>
          <w:sz w:val="28"/>
          <w:szCs w:val="28"/>
          <w:rtl/>
          <w:lang w:val="en-GB"/>
        </w:rPr>
        <w:t xml:space="preserve"> 1 دانش آموختگان در</w:t>
      </w:r>
      <w:r w:rsidRPr="00950440">
        <w:rPr>
          <w:rFonts w:ascii="Garamond" w:eastAsia="Times New Roman" w:hAnsi="Garamond" w:cs="B Nazanin" w:hint="cs"/>
          <w:sz w:val="28"/>
          <w:szCs w:val="28"/>
          <w:rtl/>
          <w:lang w:val="en-GB"/>
        </w:rPr>
        <w:t xml:space="preserve"> واحد های ستادی وزارت بهداشت (شهرستان یا استان، مراکز بهداشتی درمانی شهری یا روستایی و بیمارستان های آموزشی)، و نیز کلیه مراکز نگهداری سالمندان سازمان بهزیستی ( اعم از مراکز نگهداری روزانه، مراقبت در منزل، مراکز نگهداری شبانه روزی/خانه سالمندان و مراکز جامع توانبخشی) تحت نظارت استاد و کارشناس مربوطه ارزیابی های جامع سالمندی را انجام میدهند.</w:t>
      </w:r>
    </w:p>
    <w:p w:rsidR="00AE1CFF" w:rsidRPr="00950440" w:rsidRDefault="00AE1CFF" w:rsidP="00AE1CFF">
      <w:pPr>
        <w:spacing w:line="240" w:lineRule="auto"/>
        <w:jc w:val="both"/>
        <w:rPr>
          <w:rFonts w:cs="B Nazanin"/>
          <w:b/>
          <w:bCs/>
          <w:sz w:val="28"/>
          <w:szCs w:val="28"/>
        </w:rPr>
      </w:pPr>
      <w:r w:rsidRPr="00950440">
        <w:rPr>
          <w:rFonts w:cs="B Nazanin" w:hint="cs"/>
          <w:b/>
          <w:bCs/>
          <w:sz w:val="28"/>
          <w:szCs w:val="28"/>
          <w:rtl/>
        </w:rPr>
        <w:t xml:space="preserve">پیشنهاد شیوه ارزشيابي دانشجو : </w:t>
      </w:r>
    </w:p>
    <w:p w:rsidR="00AE1CFF" w:rsidRPr="00950440" w:rsidRDefault="00AE1CFF" w:rsidP="00AE1CFF">
      <w:pPr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950440">
        <w:rPr>
          <w:rFonts w:cs="B Nazanin"/>
          <w:b/>
          <w:bCs/>
          <w:sz w:val="28"/>
          <w:szCs w:val="28"/>
        </w:rPr>
        <w:t>-</w:t>
      </w:r>
      <w:r w:rsidRPr="00950440">
        <w:rPr>
          <w:rFonts w:cs="B Nazanin" w:hint="cs"/>
          <w:sz w:val="28"/>
          <w:szCs w:val="28"/>
          <w:rtl/>
        </w:rPr>
        <w:t xml:space="preserve"> ارزیابی تکالیف یادگیری ، شرکت در بحث گروهی و مشارکت فعال در یادگیری</w:t>
      </w:r>
    </w:p>
    <w:p w:rsidR="00AE1CFF" w:rsidRPr="00950440" w:rsidRDefault="00AE1CFF" w:rsidP="00AE1CFF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950440">
        <w:rPr>
          <w:rFonts w:cs="B Nazanin" w:hint="cs"/>
          <w:b/>
          <w:bCs/>
          <w:sz w:val="28"/>
          <w:szCs w:val="28"/>
          <w:rtl/>
        </w:rPr>
        <w:lastRenderedPageBreak/>
        <w:t>-</w:t>
      </w:r>
      <w:r w:rsidRPr="00950440">
        <w:rPr>
          <w:rFonts w:cs="B Nazanin" w:hint="cs"/>
          <w:sz w:val="28"/>
          <w:szCs w:val="28"/>
          <w:rtl/>
        </w:rPr>
        <w:t xml:space="preserve"> ارزیابی </w:t>
      </w:r>
      <w:r w:rsidRPr="00950440">
        <w:rPr>
          <w:rFonts w:ascii="Times New Roman" w:hAnsi="Times New Roman" w:cs="Times New Roman"/>
          <w:sz w:val="28"/>
          <w:szCs w:val="28"/>
        </w:rPr>
        <w:t>case report</w:t>
      </w:r>
      <w:r w:rsidRPr="00950440">
        <w:rPr>
          <w:rFonts w:cs="B Nazanin" w:hint="cs"/>
          <w:sz w:val="28"/>
          <w:szCs w:val="28"/>
          <w:rtl/>
        </w:rPr>
        <w:t xml:space="preserve"> اموزشی یا درمانی و اجرای پروسیجرها زیر نظر استاد مربوطه</w:t>
      </w:r>
    </w:p>
    <w:p w:rsidR="00AE1CFF" w:rsidRPr="00950440" w:rsidRDefault="00AE1CFF" w:rsidP="00AE1CFF">
      <w:pPr>
        <w:spacing w:line="240" w:lineRule="auto"/>
        <w:jc w:val="both"/>
        <w:rPr>
          <w:rFonts w:cs="B Nazanin" w:hint="cs"/>
          <w:b/>
          <w:bCs/>
          <w:sz w:val="28"/>
          <w:szCs w:val="28"/>
          <w:rtl/>
        </w:rPr>
      </w:pPr>
      <w:r w:rsidRPr="00950440">
        <w:rPr>
          <w:rFonts w:cs="B Nazanin" w:hint="cs"/>
          <w:sz w:val="28"/>
          <w:szCs w:val="28"/>
          <w:rtl/>
        </w:rPr>
        <w:t>-</w:t>
      </w:r>
      <w:bookmarkStart w:id="1" w:name="_Hlk108964929"/>
      <w:r w:rsidRPr="00950440">
        <w:rPr>
          <w:rFonts w:cs="B Nazanin" w:hint="cs"/>
          <w:sz w:val="28"/>
          <w:szCs w:val="28"/>
          <w:rtl/>
        </w:rPr>
        <w:t xml:space="preserve">ارزیابی </w:t>
      </w:r>
      <w:bookmarkEnd w:id="1"/>
      <w:r w:rsidRPr="00950440">
        <w:rPr>
          <w:rFonts w:cs="B Nazanin" w:hint="cs"/>
          <w:sz w:val="28"/>
          <w:szCs w:val="28"/>
          <w:rtl/>
        </w:rPr>
        <w:t>لاگ بوک تکمیل شده از شروع دوره کاراموزی</w:t>
      </w:r>
    </w:p>
    <w:p w:rsidR="00AE1CFF" w:rsidRPr="00950440" w:rsidRDefault="00AE1CFF" w:rsidP="00AE1CFF">
      <w:pPr>
        <w:spacing w:line="240" w:lineRule="auto"/>
        <w:jc w:val="both"/>
        <w:rPr>
          <w:rFonts w:cs="B Nazanin"/>
          <w:sz w:val="28"/>
          <w:szCs w:val="28"/>
        </w:rPr>
      </w:pPr>
      <w:r w:rsidRPr="00950440">
        <w:rPr>
          <w:rFonts w:cs="B Nazanin" w:hint="cs"/>
          <w:sz w:val="28"/>
          <w:szCs w:val="28"/>
          <w:rtl/>
        </w:rPr>
        <w:t xml:space="preserve">   - ارزیابی دانشجو با استفاده از روشهای سنجش مشاهده ای، مقایسه های رتبه بندی عملکرد، کار پوشه </w:t>
      </w:r>
      <w:r w:rsidRPr="00950440">
        <w:rPr>
          <w:rFonts w:ascii="Times New Roman" w:hAnsi="Times New Roman" w:cs="Times New Roman"/>
          <w:sz w:val="28"/>
          <w:szCs w:val="28"/>
        </w:rPr>
        <w:t>(portfolio)</w:t>
      </w:r>
      <w:r w:rsidRPr="00950440">
        <w:rPr>
          <w:rFonts w:cs="B Nazanin"/>
          <w:sz w:val="28"/>
          <w:szCs w:val="28"/>
        </w:rPr>
        <w:t xml:space="preserve"> </w:t>
      </w:r>
      <w:r w:rsidRPr="00950440">
        <w:rPr>
          <w:rFonts w:cs="B Nazanin" w:hint="cs"/>
          <w:sz w:val="28"/>
          <w:szCs w:val="28"/>
          <w:rtl/>
        </w:rPr>
        <w:t xml:space="preserve"> و یا برگزاری آزمون ساختاریافته ی عینی در عرصه-آسکی </w:t>
      </w:r>
      <w:r w:rsidRPr="00950440">
        <w:rPr>
          <w:rFonts w:ascii="Times New Roman" w:hAnsi="Times New Roman" w:cs="Times New Roman"/>
          <w:sz w:val="24"/>
          <w:szCs w:val="24"/>
        </w:rPr>
        <w:t>(OSCE)</w:t>
      </w:r>
      <w:r w:rsidRPr="00950440">
        <w:rPr>
          <w:rFonts w:cs="B Nazanin" w:hint="cs"/>
          <w:sz w:val="28"/>
          <w:szCs w:val="28"/>
          <w:rtl/>
        </w:rPr>
        <w:t xml:space="preserve"> </w:t>
      </w:r>
    </w:p>
    <w:p w:rsidR="00AE1CFF" w:rsidRPr="00950440" w:rsidRDefault="00AE1CFF" w:rsidP="00AE1CFF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950440">
        <w:rPr>
          <w:rFonts w:cs="B Nazanin"/>
          <w:sz w:val="28"/>
          <w:szCs w:val="28"/>
        </w:rPr>
        <w:t>-</w:t>
      </w:r>
      <w:r w:rsidRPr="00950440">
        <w:rPr>
          <w:rFonts w:cs="B Nazanin" w:hint="cs"/>
          <w:sz w:val="28"/>
          <w:szCs w:val="28"/>
          <w:rtl/>
        </w:rPr>
        <w:t xml:space="preserve"> ارزیابی گزارش کار دانشجو در بخش ها ومراکز مختلف بصورت تکوینی </w:t>
      </w:r>
      <w:proofErr w:type="gramStart"/>
      <w:r w:rsidRPr="00950440">
        <w:rPr>
          <w:rFonts w:cs="B Nazanin" w:hint="cs"/>
          <w:sz w:val="28"/>
          <w:szCs w:val="28"/>
          <w:rtl/>
        </w:rPr>
        <w:t>( در</w:t>
      </w:r>
      <w:proofErr w:type="gramEnd"/>
      <w:r w:rsidRPr="00950440">
        <w:rPr>
          <w:rFonts w:cs="B Nazanin" w:hint="cs"/>
          <w:sz w:val="28"/>
          <w:szCs w:val="28"/>
          <w:rtl/>
        </w:rPr>
        <w:t xml:space="preserve"> طول دوره) و تجمعی. </w:t>
      </w:r>
    </w:p>
    <w:p w:rsidR="00AE1CFF" w:rsidRPr="00950440" w:rsidRDefault="00AE1CFF" w:rsidP="00AE1CFF">
      <w:pPr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950440">
        <w:rPr>
          <w:rFonts w:cs="B Nazanin" w:hint="cs"/>
          <w:b/>
          <w:bCs/>
          <w:sz w:val="28"/>
          <w:szCs w:val="28"/>
          <w:rtl/>
        </w:rPr>
        <w:t xml:space="preserve">منابع: </w:t>
      </w:r>
    </w:p>
    <w:p w:rsidR="00AE1CFF" w:rsidRPr="00950440" w:rsidRDefault="00AE1CFF" w:rsidP="00AE1CF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B Nazanin"/>
          <w:sz w:val="28"/>
          <w:szCs w:val="28"/>
        </w:rPr>
      </w:pPr>
      <w:r w:rsidRPr="00950440">
        <w:rPr>
          <w:rFonts w:cs="B Nazanin" w:hint="cs"/>
          <w:sz w:val="28"/>
          <w:szCs w:val="28"/>
          <w:rtl/>
        </w:rPr>
        <w:t>منابع تخصصی از دروس مرتبط در دوره ی آموزشی</w:t>
      </w:r>
    </w:p>
    <w:p w:rsidR="00AE1CFF" w:rsidRPr="00950440" w:rsidRDefault="00AE1CFF" w:rsidP="00AE1CF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B Nazanin"/>
          <w:sz w:val="28"/>
          <w:szCs w:val="28"/>
          <w:rtl/>
        </w:rPr>
      </w:pPr>
      <w:r w:rsidRPr="00950440">
        <w:rPr>
          <w:rFonts w:cs="B Nazanin"/>
          <w:sz w:val="28"/>
          <w:szCs w:val="28"/>
          <w:rtl/>
        </w:rPr>
        <w:t>عل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زاده،</w:t>
      </w:r>
      <w:r w:rsidRPr="00950440">
        <w:rPr>
          <w:rFonts w:cs="B Nazanin"/>
          <w:sz w:val="28"/>
          <w:szCs w:val="28"/>
          <w:rtl/>
        </w:rPr>
        <w:t xml:space="preserve"> م و همکاران. ارز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اب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/>
          <w:sz w:val="28"/>
          <w:szCs w:val="28"/>
          <w:rtl/>
        </w:rPr>
        <w:t xml:space="preserve"> جامع و ن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ازسنج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/>
          <w:sz w:val="28"/>
          <w:szCs w:val="28"/>
          <w:rtl/>
        </w:rPr>
        <w:t xml:space="preserve"> سالمندان مق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م</w:t>
      </w:r>
      <w:r w:rsidRPr="00950440">
        <w:rPr>
          <w:rFonts w:cs="B Nazanin"/>
          <w:sz w:val="28"/>
          <w:szCs w:val="28"/>
          <w:rtl/>
        </w:rPr>
        <w:t xml:space="preserve"> خانه ها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/>
          <w:sz w:val="28"/>
          <w:szCs w:val="28"/>
          <w:rtl/>
        </w:rPr>
        <w:t xml:space="preserve"> سالمندان و آسا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شگاه</w:t>
      </w:r>
      <w:r w:rsidRPr="00950440">
        <w:rPr>
          <w:rFonts w:cs="B Nazanin"/>
          <w:sz w:val="28"/>
          <w:szCs w:val="28"/>
          <w:rtl/>
        </w:rPr>
        <w:t xml:space="preserve"> ها و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ژه</w:t>
      </w:r>
      <w:r w:rsidRPr="00950440">
        <w:rPr>
          <w:rFonts w:cs="B Nazanin"/>
          <w:sz w:val="28"/>
          <w:szCs w:val="28"/>
          <w:rtl/>
        </w:rPr>
        <w:t xml:space="preserve"> اموزش دروس دانشجو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ان</w:t>
      </w:r>
      <w:r w:rsidRPr="00950440">
        <w:rPr>
          <w:rFonts w:cs="B Nazanin"/>
          <w:sz w:val="28"/>
          <w:szCs w:val="28"/>
          <w:rtl/>
        </w:rPr>
        <w:t>.</w:t>
      </w:r>
      <w:r w:rsidRPr="00950440">
        <w:rPr>
          <w:rFonts w:cs="B Nazanin" w:hint="cs"/>
          <w:sz w:val="28"/>
          <w:szCs w:val="28"/>
          <w:rtl/>
        </w:rPr>
        <w:t xml:space="preserve"> </w:t>
      </w:r>
      <w:r w:rsidRPr="00950440">
        <w:rPr>
          <w:rFonts w:cs="B Nazanin"/>
          <w:sz w:val="28"/>
          <w:szCs w:val="28"/>
          <w:rtl/>
        </w:rPr>
        <w:t>(140</w:t>
      </w:r>
      <w:r w:rsidRPr="00950440">
        <w:rPr>
          <w:rFonts w:cs="B Nazanin" w:hint="cs"/>
          <w:sz w:val="28"/>
          <w:szCs w:val="28"/>
          <w:rtl/>
        </w:rPr>
        <w:t>1</w:t>
      </w:r>
      <w:r w:rsidRPr="00950440">
        <w:rPr>
          <w:rFonts w:cs="B Nazanin"/>
          <w:sz w:val="28"/>
          <w:szCs w:val="28"/>
          <w:rtl/>
        </w:rPr>
        <w:t>). انتشارات ابن س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نا</w:t>
      </w:r>
      <w:r w:rsidRPr="00950440">
        <w:rPr>
          <w:rFonts w:cs="B Nazanin"/>
          <w:sz w:val="28"/>
          <w:szCs w:val="28"/>
          <w:rtl/>
        </w:rPr>
        <w:t xml:space="preserve">. </w:t>
      </w:r>
    </w:p>
    <w:p w:rsidR="00AE1CFF" w:rsidRPr="00950440" w:rsidRDefault="00AE1CFF" w:rsidP="00AE1CF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B Nazanin"/>
          <w:sz w:val="28"/>
          <w:szCs w:val="28"/>
          <w:rtl/>
        </w:rPr>
      </w:pPr>
      <w:r w:rsidRPr="00950440">
        <w:rPr>
          <w:rFonts w:cs="B Nazanin" w:hint="eastAsia"/>
          <w:sz w:val="28"/>
          <w:szCs w:val="28"/>
          <w:rtl/>
        </w:rPr>
        <w:t>عل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زاده،</w:t>
      </w:r>
      <w:r w:rsidRPr="00950440">
        <w:rPr>
          <w:rFonts w:cs="B Nazanin"/>
          <w:sz w:val="28"/>
          <w:szCs w:val="28"/>
          <w:rtl/>
        </w:rPr>
        <w:t xml:space="preserve"> م و همکاران. پروتکل ب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ن</w:t>
      </w:r>
      <w:r w:rsidRPr="00950440">
        <w:rPr>
          <w:rFonts w:cs="B Nazanin"/>
          <w:sz w:val="28"/>
          <w:szCs w:val="28"/>
          <w:rtl/>
        </w:rPr>
        <w:t xml:space="preserve"> الملل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/>
          <w:sz w:val="28"/>
          <w:szCs w:val="28"/>
          <w:rtl/>
        </w:rPr>
        <w:t xml:space="preserve"> خدمات ومراقبت در منزل سالمند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/>
          <w:sz w:val="28"/>
          <w:szCs w:val="28"/>
          <w:rtl/>
        </w:rPr>
        <w:t xml:space="preserve"> . 1395. انتشارات ت</w:t>
      </w:r>
      <w:r w:rsidRPr="00950440">
        <w:rPr>
          <w:rFonts w:cs="B Nazanin" w:hint="cs"/>
          <w:sz w:val="28"/>
          <w:szCs w:val="28"/>
          <w:rtl/>
        </w:rPr>
        <w:t>ی</w:t>
      </w:r>
      <w:r w:rsidRPr="00950440">
        <w:rPr>
          <w:rFonts w:cs="B Nazanin" w:hint="eastAsia"/>
          <w:sz w:val="28"/>
          <w:szCs w:val="28"/>
          <w:rtl/>
        </w:rPr>
        <w:t>مورزاده</w:t>
      </w:r>
      <w:r w:rsidRPr="00950440">
        <w:rPr>
          <w:rFonts w:cs="B Nazanin"/>
          <w:sz w:val="28"/>
          <w:szCs w:val="28"/>
          <w:rtl/>
        </w:rPr>
        <w:t>.</w:t>
      </w:r>
    </w:p>
    <w:p w:rsidR="00AE1CFF" w:rsidRPr="00950440" w:rsidRDefault="00AE1CFF" w:rsidP="00AE1CF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cs="B Nazanin"/>
          <w:sz w:val="28"/>
          <w:szCs w:val="28"/>
        </w:rPr>
      </w:pPr>
      <w:r w:rsidRPr="00950440">
        <w:rPr>
          <w:rFonts w:cs="B Nazanin" w:hint="cs"/>
          <w:sz w:val="28"/>
          <w:szCs w:val="28"/>
          <w:rtl/>
        </w:rPr>
        <w:t>سایر منابع حسب نظر استاد درس</w:t>
      </w:r>
    </w:p>
    <w:p w:rsidR="00AE1CFF" w:rsidRPr="00950440" w:rsidRDefault="00AE1CFF" w:rsidP="00AE1CFF">
      <w:pPr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CA6E87" w:rsidRDefault="00AE1CFF" w:rsidP="00AE1CFF">
      <w:pPr>
        <w:jc w:val="both"/>
      </w:pPr>
      <w:r w:rsidRPr="00950440">
        <w:rPr>
          <w:rFonts w:cs="B Nazanin"/>
          <w:sz w:val="28"/>
          <w:szCs w:val="28"/>
          <w:rtl/>
          <w:lang w:bidi="ar-SA"/>
        </w:rPr>
        <w:br w:type="page"/>
      </w:r>
      <w:bookmarkEnd w:id="0"/>
    </w:p>
    <w:sectPr w:rsidR="00CA6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27FA0"/>
    <w:multiLevelType w:val="hybridMultilevel"/>
    <w:tmpl w:val="C7FC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575FA"/>
    <w:multiLevelType w:val="hybridMultilevel"/>
    <w:tmpl w:val="78CC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01016"/>
    <w:multiLevelType w:val="hybridMultilevel"/>
    <w:tmpl w:val="7918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20E94"/>
    <w:multiLevelType w:val="hybridMultilevel"/>
    <w:tmpl w:val="F7F2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FF"/>
    <w:rsid w:val="00AE1CFF"/>
    <w:rsid w:val="00CA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5A682-84B8-4E07-BF9E-330E952D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CF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2024-08-17T06:33:00Z</dcterms:created>
  <dcterms:modified xsi:type="dcterms:W3CDTF">2024-08-17T06:34:00Z</dcterms:modified>
</cp:coreProperties>
</file>