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E1" w:rsidRDefault="00005DE1" w:rsidP="00890FD0">
      <w:pPr>
        <w:bidi/>
        <w:spacing w:after="0" w:line="36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005DE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- اولویت های </w:t>
      </w:r>
      <w:r w:rsidR="00890FD0" w:rsidRPr="00005DE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پژوهش در </w:t>
      </w:r>
      <w:r w:rsidRPr="00005DE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آموزش گروه آموزش بهداشت و ارتقاء سلامت</w:t>
      </w:r>
    </w:p>
    <w:p w:rsidR="00005DE1" w:rsidRPr="00005DE1" w:rsidRDefault="00005DE1" w:rsidP="00005DE1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1</w:t>
      </w:r>
      <w:r w:rsidRPr="00005DE1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 xml:space="preserve">- </w:t>
      </w:r>
      <w:r w:rsidR="00112B39" w:rsidRPr="00005DE1">
        <w:rPr>
          <w:rFonts w:ascii="Times New Roman" w:eastAsia="Times New Roman" w:hAnsi="Times New Roman" w:cs="B Yagut"/>
          <w:sz w:val="24"/>
          <w:szCs w:val="24"/>
          <w:rtl/>
        </w:rPr>
        <w:t>بررسی نحوه استفاده از تکنولوژیهای نوین در آموزهای مجازی</w:t>
      </w:r>
    </w:p>
    <w:p w:rsidR="00005DE1" w:rsidRPr="00005DE1" w:rsidRDefault="00005DE1" w:rsidP="00005DE1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 w:rsidRPr="00005DE1">
        <w:rPr>
          <w:rFonts w:ascii="Times New Roman" w:eastAsia="Times New Roman" w:hAnsi="Times New Roman" w:cs="B Yagut" w:hint="cs"/>
          <w:sz w:val="24"/>
          <w:szCs w:val="24"/>
          <w:rtl/>
        </w:rPr>
        <w:t xml:space="preserve">2- </w:t>
      </w:r>
      <w:r w:rsidR="00112B39" w:rsidRPr="00005DE1">
        <w:rPr>
          <w:rFonts w:ascii="Times New Roman" w:eastAsia="Times New Roman" w:hAnsi="Times New Roman" w:cs="B Yagut"/>
          <w:sz w:val="24"/>
          <w:szCs w:val="24"/>
        </w:rPr>
        <w:t xml:space="preserve"> </w:t>
      </w:r>
      <w:r w:rsidR="00112B39" w:rsidRPr="00005DE1">
        <w:rPr>
          <w:rFonts w:ascii="Times New Roman" w:eastAsia="Times New Roman" w:hAnsi="Times New Roman" w:cs="B Yagut"/>
          <w:sz w:val="24"/>
          <w:szCs w:val="24"/>
          <w:rtl/>
        </w:rPr>
        <w:t>بررسی پروسه های طراحی آموزشی در آموزش آنلاین</w:t>
      </w:r>
    </w:p>
    <w:p w:rsidR="00005DE1" w:rsidRPr="00005DE1" w:rsidRDefault="00005DE1" w:rsidP="00005DE1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 w:rsidRPr="00005DE1">
        <w:rPr>
          <w:rFonts w:ascii="Times New Roman" w:eastAsia="Times New Roman" w:hAnsi="Times New Roman" w:cs="B Yagut" w:hint="cs"/>
          <w:sz w:val="24"/>
          <w:szCs w:val="24"/>
          <w:rtl/>
        </w:rPr>
        <w:t xml:space="preserve">3- </w:t>
      </w:r>
      <w:r w:rsidR="00112B39" w:rsidRPr="00005DE1">
        <w:rPr>
          <w:rFonts w:ascii="Times New Roman" w:eastAsia="Times New Roman" w:hAnsi="Times New Roman" w:cs="B Yagut"/>
          <w:sz w:val="24"/>
          <w:szCs w:val="24"/>
        </w:rPr>
        <w:t xml:space="preserve"> </w:t>
      </w:r>
      <w:r w:rsidR="00112B39" w:rsidRPr="00005DE1">
        <w:rPr>
          <w:rFonts w:ascii="Times New Roman" w:eastAsia="Times New Roman" w:hAnsi="Times New Roman" w:cs="B Yagut"/>
          <w:sz w:val="24"/>
          <w:szCs w:val="24"/>
          <w:rtl/>
        </w:rPr>
        <w:t>بررسی نحوه فرایند اجرایی ارشیابی آموزهای آنلاین و مجازی</w:t>
      </w:r>
    </w:p>
    <w:p w:rsidR="00112B39" w:rsidRDefault="00005DE1" w:rsidP="00005DE1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 w:rsidRPr="00005DE1">
        <w:rPr>
          <w:rFonts w:ascii="Times New Roman" w:eastAsia="Times New Roman" w:hAnsi="Times New Roman" w:cs="B Yagut" w:hint="cs"/>
          <w:sz w:val="24"/>
          <w:szCs w:val="24"/>
          <w:rtl/>
        </w:rPr>
        <w:t xml:space="preserve">4- </w:t>
      </w:r>
      <w:r w:rsidR="00112B39" w:rsidRPr="00005DE1">
        <w:rPr>
          <w:rFonts w:ascii="Times New Roman" w:eastAsia="Times New Roman" w:hAnsi="Times New Roman" w:cs="B Yagut"/>
          <w:sz w:val="24"/>
          <w:szCs w:val="24"/>
          <w:rtl/>
        </w:rPr>
        <w:t xml:space="preserve">نیازسنجی هیات علمی در حوزه استفاده از روشها و تکنولوژیهای نوین در خصوص آموزشهای آنلاین </w:t>
      </w:r>
    </w:p>
    <w:p w:rsidR="00005DE1" w:rsidRDefault="00005DE1" w:rsidP="00005DE1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</w:p>
    <w:p w:rsidR="00005DE1" w:rsidRDefault="00005DE1" w:rsidP="00890FD0">
      <w:pPr>
        <w:bidi/>
        <w:spacing w:after="0" w:line="360" w:lineRule="auto"/>
        <w:rPr>
          <w:rFonts w:ascii="Times New Roman" w:eastAsia="Times New Roman" w:hAnsi="Times New Roman" w:cs="B Titr"/>
          <w:sz w:val="24"/>
          <w:szCs w:val="24"/>
          <w:rtl/>
        </w:rPr>
      </w:pPr>
      <w:bookmarkStart w:id="0" w:name="_GoBack"/>
      <w:bookmarkEnd w:id="0"/>
      <w:r w:rsidRPr="00005DE1">
        <w:rPr>
          <w:rFonts w:ascii="Times New Roman" w:eastAsia="Times New Roman" w:hAnsi="Times New Roman" w:cs="B Titr"/>
          <w:sz w:val="24"/>
          <w:szCs w:val="24"/>
          <w:rtl/>
        </w:rPr>
        <w:t xml:space="preserve">- </w:t>
      </w:r>
      <w:r w:rsidRPr="00005DE1">
        <w:rPr>
          <w:rFonts w:ascii="Times New Roman" w:eastAsia="Times New Roman" w:hAnsi="Times New Roman" w:cs="B Titr" w:hint="cs"/>
          <w:sz w:val="24"/>
          <w:szCs w:val="24"/>
          <w:rtl/>
        </w:rPr>
        <w:t>اولویت</w:t>
      </w:r>
      <w:r w:rsidRPr="00005DE1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  <w:r w:rsidRPr="00005DE1">
        <w:rPr>
          <w:rFonts w:ascii="Times New Roman" w:eastAsia="Times New Roman" w:hAnsi="Times New Roman" w:cs="B Titr" w:hint="cs"/>
          <w:sz w:val="24"/>
          <w:szCs w:val="24"/>
          <w:rtl/>
        </w:rPr>
        <w:t>های</w:t>
      </w:r>
      <w:r w:rsidRPr="00005DE1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  <w:r w:rsidR="00890FD0" w:rsidRPr="00005DE1">
        <w:rPr>
          <w:rFonts w:ascii="Times New Roman" w:eastAsia="Times New Roman" w:hAnsi="Times New Roman" w:cs="B Titr" w:hint="cs"/>
          <w:sz w:val="24"/>
          <w:szCs w:val="24"/>
          <w:rtl/>
        </w:rPr>
        <w:t>پژوهش</w:t>
      </w:r>
      <w:r w:rsidR="00890FD0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890FD0" w:rsidRPr="00005DE1">
        <w:rPr>
          <w:rFonts w:ascii="Times New Roman" w:eastAsia="Times New Roman" w:hAnsi="Times New Roman" w:cs="B Titr" w:hint="cs"/>
          <w:sz w:val="24"/>
          <w:szCs w:val="24"/>
          <w:rtl/>
        </w:rPr>
        <w:t>در</w:t>
      </w:r>
      <w:r w:rsidR="00890FD0" w:rsidRPr="00005DE1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Pr="00005DE1">
        <w:rPr>
          <w:rFonts w:ascii="Times New Roman" w:eastAsia="Times New Roman" w:hAnsi="Times New Roman" w:cs="B Titr" w:hint="cs"/>
          <w:sz w:val="24"/>
          <w:szCs w:val="24"/>
          <w:rtl/>
        </w:rPr>
        <w:t>آموزش</w:t>
      </w:r>
      <w:r w:rsidRPr="00005DE1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  <w:r w:rsidRPr="00005DE1">
        <w:rPr>
          <w:rFonts w:ascii="Times New Roman" w:eastAsia="Times New Roman" w:hAnsi="Times New Roman" w:cs="B Titr" w:hint="cs"/>
          <w:sz w:val="24"/>
          <w:szCs w:val="24"/>
          <w:rtl/>
        </w:rPr>
        <w:t>گروه</w:t>
      </w:r>
      <w:r w:rsidRPr="00005DE1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  <w:r w:rsidRPr="00005DE1">
        <w:rPr>
          <w:rFonts w:ascii="Times New Roman" w:eastAsia="Times New Roman" w:hAnsi="Times New Roman" w:cs="B Titr" w:hint="cs"/>
          <w:sz w:val="24"/>
          <w:szCs w:val="24"/>
          <w:rtl/>
        </w:rPr>
        <w:t>آموزش</w:t>
      </w:r>
      <w:r w:rsidRPr="00005DE1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>مهندسی بهداشت حرفه ای</w:t>
      </w:r>
    </w:p>
    <w:p w:rsidR="00005DE1" w:rsidRPr="00005DE1" w:rsidRDefault="00005DE1" w:rsidP="00005DE1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 w:rsidRPr="00005DE1">
        <w:rPr>
          <w:rFonts w:ascii="Times New Roman" w:eastAsia="Times New Roman" w:hAnsi="Times New Roman" w:cs="B Yagut" w:hint="cs"/>
          <w:sz w:val="24"/>
          <w:szCs w:val="24"/>
          <w:rtl/>
        </w:rPr>
        <w:t>1- بررسی تطابق محتوایی آموزشی رشته مهندسی بهداشت حرفه ای با نیازهای شغلی کارشناسان این رشته</w:t>
      </w:r>
    </w:p>
    <w:p w:rsidR="00005DE1" w:rsidRDefault="00005DE1" w:rsidP="00005DE1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</w:rPr>
      </w:pPr>
      <w:r w:rsidRPr="00005DE1">
        <w:rPr>
          <w:rFonts w:ascii="Times New Roman" w:eastAsia="Times New Roman" w:hAnsi="Times New Roman" w:cs="B Yagut" w:hint="cs"/>
          <w:sz w:val="24"/>
          <w:szCs w:val="24"/>
          <w:rtl/>
        </w:rPr>
        <w:t>2- بررسی محتوا و آموزش درس زبان تخصصی رشته مهندسی بهداشت حرفه ای و تناسب آن با نیازهای دانشجویان این رشته</w:t>
      </w:r>
    </w:p>
    <w:p w:rsidR="00890FD0" w:rsidRDefault="00890FD0" w:rsidP="00890FD0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</w:rPr>
      </w:pPr>
    </w:p>
    <w:p w:rsidR="00890FD0" w:rsidRPr="00890FD0" w:rsidRDefault="00890FD0" w:rsidP="00890FD0">
      <w:pPr>
        <w:bidi/>
        <w:spacing w:line="360" w:lineRule="auto"/>
        <w:rPr>
          <w:rFonts w:ascii="Times New Roman" w:eastAsia="Times New Roman" w:hAnsi="Times New Roman" w:cs="B Titr"/>
          <w:sz w:val="24"/>
          <w:szCs w:val="24"/>
        </w:rPr>
      </w:pPr>
      <w:r w:rsidRPr="00890FD0">
        <w:rPr>
          <w:rFonts w:ascii="Times New Roman" w:eastAsia="Times New Roman" w:hAnsi="Times New Roman" w:cs="B Titr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Pr="00890FD0">
        <w:rPr>
          <w:rFonts w:ascii="Times New Roman" w:eastAsia="Times New Roman" w:hAnsi="Times New Roman" w:cs="B Titr" w:hint="cs"/>
          <w:sz w:val="24"/>
          <w:szCs w:val="24"/>
          <w:rtl/>
        </w:rPr>
        <w:t>ا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</w:t>
      </w:r>
      <w:r w:rsidRPr="00890FD0">
        <w:rPr>
          <w:rFonts w:ascii="Times New Roman" w:eastAsia="Times New Roman" w:hAnsi="Times New Roman" w:cs="B Titr" w:hint="cs"/>
          <w:sz w:val="24"/>
          <w:szCs w:val="24"/>
          <w:rtl/>
        </w:rPr>
        <w:t xml:space="preserve">لویت های پژوهش در آموزش برای گروه آمار و اپیدمیولوژی </w:t>
      </w:r>
    </w:p>
    <w:p w:rsidR="00890FD0" w:rsidRDefault="00890FD0" w:rsidP="00890FD0">
      <w:pPr>
        <w:bidi/>
        <w:spacing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>
        <w:rPr>
          <w:rFonts w:ascii="Times New Roman" w:eastAsia="Times New Roman" w:hAnsi="Times New Roman" w:cs="B Yagut" w:hint="cs"/>
          <w:sz w:val="24"/>
          <w:szCs w:val="24"/>
          <w:rtl/>
        </w:rPr>
        <w:t xml:space="preserve">1- </w:t>
      </w:r>
      <w:r w:rsidRPr="00890FD0">
        <w:rPr>
          <w:rFonts w:ascii="Times New Roman" w:eastAsia="Times New Roman" w:hAnsi="Times New Roman" w:cs="B Yagut" w:hint="cs"/>
          <w:sz w:val="24"/>
          <w:szCs w:val="24"/>
          <w:rtl/>
        </w:rPr>
        <w:t xml:space="preserve">بررسی تاثیر حضور دانشجویان آمار زیستی و اپیدمیولوژی در جلسات مشاوره متدولوژیک اساتید بر میزان یادگیری مهارتهای نظری و عملی آنها </w:t>
      </w:r>
    </w:p>
    <w:p w:rsidR="00890FD0" w:rsidRDefault="00890FD0" w:rsidP="00890FD0">
      <w:pPr>
        <w:bidi/>
        <w:spacing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>
        <w:rPr>
          <w:rFonts w:ascii="Times New Roman" w:eastAsia="Times New Roman" w:hAnsi="Times New Roman" w:cs="B Yagut" w:hint="cs"/>
          <w:sz w:val="24"/>
          <w:szCs w:val="24"/>
          <w:rtl/>
        </w:rPr>
        <w:t>2- ب</w:t>
      </w:r>
      <w:r w:rsidRPr="00890FD0">
        <w:rPr>
          <w:rFonts w:ascii="Times New Roman" w:eastAsia="Times New Roman" w:hAnsi="Times New Roman" w:cs="B Yagut" w:hint="cs"/>
          <w:sz w:val="24"/>
          <w:szCs w:val="24"/>
          <w:rtl/>
        </w:rPr>
        <w:t>ررسی تاثیر مشارکت دانشجویان آمار زیستی و اپیدمیولوژی در داوری مقالات و طرحهای پژوهشی تحت نظارت اساتید بر میزان یادگیری مهارتهای عملی و نظری آنها</w:t>
      </w:r>
    </w:p>
    <w:p w:rsidR="00890FD0" w:rsidRDefault="00890FD0" w:rsidP="00890FD0">
      <w:pPr>
        <w:bidi/>
        <w:spacing w:line="360" w:lineRule="auto"/>
        <w:rPr>
          <w:rFonts w:ascii="Times New Roman" w:eastAsia="Times New Roman" w:hAnsi="Times New Roman" w:cs="B Yagut"/>
          <w:sz w:val="24"/>
          <w:szCs w:val="24"/>
          <w:rtl/>
        </w:rPr>
      </w:pPr>
      <w:r>
        <w:rPr>
          <w:rFonts w:ascii="Times New Roman" w:eastAsia="Times New Roman" w:hAnsi="Times New Roman" w:cs="B Yagut" w:hint="cs"/>
          <w:sz w:val="24"/>
          <w:szCs w:val="24"/>
          <w:rtl/>
        </w:rPr>
        <w:t xml:space="preserve">3- </w:t>
      </w:r>
      <w:r w:rsidRPr="00890FD0">
        <w:rPr>
          <w:rFonts w:ascii="Times New Roman" w:eastAsia="Times New Roman" w:hAnsi="Times New Roman" w:cs="B Yagut" w:hint="cs"/>
          <w:sz w:val="24"/>
          <w:szCs w:val="24"/>
          <w:rtl/>
        </w:rPr>
        <w:t>بررسی تاثیر مشارکت دانشجویان آمار زیستی و اپیدمیولوژی در طراحی مطالعات علوم پزشکی تحت نظارت اساتید بر میزان یادگیری مهارتهای نظری و عملی آنها</w:t>
      </w:r>
    </w:p>
    <w:p w:rsidR="00890FD0" w:rsidRPr="00890FD0" w:rsidRDefault="00890FD0" w:rsidP="00890FD0">
      <w:pPr>
        <w:bidi/>
        <w:spacing w:line="360" w:lineRule="auto"/>
        <w:rPr>
          <w:rFonts w:ascii="Times New Roman" w:eastAsia="Times New Roman" w:hAnsi="Times New Roman" w:cs="B Yagut" w:hint="cs"/>
          <w:sz w:val="24"/>
          <w:szCs w:val="24"/>
          <w:rtl/>
        </w:rPr>
      </w:pPr>
      <w:r>
        <w:rPr>
          <w:rFonts w:ascii="Times New Roman" w:eastAsia="Times New Roman" w:hAnsi="Times New Roman" w:cs="B Yagut" w:hint="cs"/>
          <w:sz w:val="24"/>
          <w:szCs w:val="24"/>
          <w:rtl/>
        </w:rPr>
        <w:t xml:space="preserve">4- </w:t>
      </w:r>
      <w:r w:rsidRPr="00890FD0">
        <w:rPr>
          <w:rFonts w:ascii="Times New Roman" w:eastAsia="Times New Roman" w:hAnsi="Times New Roman" w:cs="B Yagut" w:hint="cs"/>
          <w:sz w:val="24"/>
          <w:szCs w:val="24"/>
          <w:rtl/>
        </w:rPr>
        <w:t>بررسی تاثیر مشارکت دانشجویان آمار زیستی و اپیدمیولوژی در تحلیل داده های مطالعات علوم پزشکی تحت نظارت اساتید بر میزان یادگیری مهارتهای نظری و عملی آنها</w:t>
      </w:r>
    </w:p>
    <w:p w:rsidR="00890FD0" w:rsidRPr="00005DE1" w:rsidRDefault="00890FD0" w:rsidP="00890FD0">
      <w:pPr>
        <w:bidi/>
        <w:spacing w:after="0" w:line="360" w:lineRule="auto"/>
        <w:rPr>
          <w:rFonts w:ascii="Times New Roman" w:eastAsia="Times New Roman" w:hAnsi="Times New Roman" w:cs="B Yagut"/>
          <w:sz w:val="24"/>
          <w:szCs w:val="24"/>
        </w:rPr>
      </w:pPr>
    </w:p>
    <w:p w:rsidR="00DE1438" w:rsidRDefault="00890FD0" w:rsidP="00112B39">
      <w:pPr>
        <w:jc w:val="right"/>
        <w:rPr>
          <w:rtl/>
          <w:lang w:bidi="fa-IR"/>
        </w:rPr>
      </w:pPr>
    </w:p>
    <w:sectPr w:rsidR="00DE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A0DE9"/>
    <w:multiLevelType w:val="hybridMultilevel"/>
    <w:tmpl w:val="87B6E264"/>
    <w:lvl w:ilvl="0" w:tplc="F0F238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55A5D"/>
    <w:multiLevelType w:val="hybridMultilevel"/>
    <w:tmpl w:val="F67CA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F5564"/>
    <w:multiLevelType w:val="hybridMultilevel"/>
    <w:tmpl w:val="F4341862"/>
    <w:lvl w:ilvl="0" w:tplc="9080FF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39"/>
    <w:rsid w:val="00005DE1"/>
    <w:rsid w:val="00112B39"/>
    <w:rsid w:val="00890FD0"/>
    <w:rsid w:val="00E16D31"/>
    <w:rsid w:val="00E5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13E0C-403D-4CA2-A2C4-2122FDAC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2021-05-10T07:31:00Z</dcterms:created>
  <dcterms:modified xsi:type="dcterms:W3CDTF">2021-05-17T05:17:00Z</dcterms:modified>
</cp:coreProperties>
</file>