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0F" w:rsidRPr="00FF6B01" w:rsidRDefault="00902C0F" w:rsidP="00902C0F">
      <w:pPr>
        <w:tabs>
          <w:tab w:val="left" w:pos="3298"/>
          <w:tab w:val="right" w:pos="9638"/>
        </w:tabs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/>
          <w:noProof/>
          <w:sz w:val="26"/>
          <w:szCs w:val="26"/>
          <w:lang w:val="en-US" w:eastAsia="en-US"/>
        </w:rPr>
        <w:drawing>
          <wp:inline distT="0" distB="0" distL="0" distR="0">
            <wp:extent cx="321945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C0F" w:rsidRPr="00FF6B01" w:rsidRDefault="00902C0F" w:rsidP="00902C0F">
      <w:pPr>
        <w:tabs>
          <w:tab w:val="left" w:pos="16"/>
          <w:tab w:val="left" w:pos="196"/>
          <w:tab w:val="center" w:pos="7568"/>
        </w:tabs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3E4520">
      <w:pPr>
        <w:tabs>
          <w:tab w:val="left" w:pos="16"/>
          <w:tab w:val="left" w:pos="196"/>
          <w:tab w:val="center" w:pos="7568"/>
        </w:tabs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نام  و کد درس:  </w:t>
      </w:r>
      <w:r w:rsidR="003E4520" w:rsidRPr="00FF6B01">
        <w:rPr>
          <w:rFonts w:ascii="Garamond" w:hAnsi="Garamond" w:cs="B Nazanin"/>
          <w:b/>
          <w:bCs/>
          <w:sz w:val="26"/>
          <w:szCs w:val="26"/>
          <w:rtl/>
        </w:rPr>
        <w:t>مباني</w:t>
      </w:r>
      <w:r w:rsidR="003E4520" w:rsidRPr="00FF6B01">
        <w:rPr>
          <w:rFonts w:ascii="Garamond" w:hAnsi="Garamond" w:cs="B Nazanin" w:hint="cs"/>
          <w:b/>
          <w:bCs/>
          <w:sz w:val="26"/>
          <w:szCs w:val="26"/>
          <w:rtl/>
        </w:rPr>
        <w:t xml:space="preserve"> سالمند شناسي- کد درس: 11</w:t>
      </w:r>
    </w:p>
    <w:p w:rsidR="00902C0F" w:rsidRPr="00FF6B01" w:rsidRDefault="00902C0F" w:rsidP="00902C0F">
      <w:pPr>
        <w:tabs>
          <w:tab w:val="left" w:pos="16"/>
          <w:tab w:val="left" w:pos="196"/>
          <w:tab w:val="center" w:pos="7568"/>
        </w:tabs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رشته و مقطع تحصیلی : کارشناسی ارشد- سلامت سالمندی</w:t>
      </w:r>
    </w:p>
    <w:p w:rsidR="00902C0F" w:rsidRPr="00FF6B01" w:rsidRDefault="00902C0F" w:rsidP="00902C0F">
      <w:pPr>
        <w:tabs>
          <w:tab w:val="left" w:pos="16"/>
          <w:tab w:val="left" w:pos="196"/>
          <w:tab w:val="center" w:pos="7568"/>
        </w:tabs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ترم : </w:t>
      </w:r>
      <w:r w:rsidR="00342FA7" w:rsidRPr="00FF6B01">
        <w:rPr>
          <w:rFonts w:cs="B Nazanin" w:hint="cs"/>
          <w:b/>
          <w:bCs/>
          <w:sz w:val="26"/>
          <w:szCs w:val="26"/>
          <w:rtl/>
          <w:lang w:bidi="fa-IR"/>
        </w:rPr>
        <w:t>سوم</w:t>
      </w:r>
    </w:p>
    <w:p w:rsidR="00902C0F" w:rsidRPr="00FF6B01" w:rsidRDefault="00902C0F" w:rsidP="006229E4">
      <w:pPr>
        <w:tabs>
          <w:tab w:val="left" w:pos="16"/>
          <w:tab w:val="left" w:pos="196"/>
          <w:tab w:val="center" w:pos="7568"/>
        </w:tabs>
        <w:spacing w:line="360" w:lineRule="auto"/>
        <w:ind w:firstLine="110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نیمسال:  اول                    روز و ساعت برگزاری : </w:t>
      </w:r>
      <w:r w:rsidR="006229E4">
        <w:rPr>
          <w:rFonts w:cs="B Nazanin" w:hint="cs"/>
          <w:b/>
          <w:bCs/>
          <w:sz w:val="26"/>
          <w:szCs w:val="26"/>
          <w:rtl/>
          <w:lang w:bidi="fa-IR"/>
        </w:rPr>
        <w:t>یک</w:t>
      </w:r>
      <w:r w:rsidR="00B76D41">
        <w:rPr>
          <w:rFonts w:cs="B Nazanin" w:hint="cs"/>
          <w:b/>
          <w:bCs/>
          <w:sz w:val="26"/>
          <w:szCs w:val="26"/>
          <w:rtl/>
          <w:lang w:bidi="fa-IR"/>
        </w:rPr>
        <w:t>شنبه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 ها ساعت </w:t>
      </w:r>
      <w:r w:rsidR="00B76D41">
        <w:rPr>
          <w:rFonts w:cs="B Nazanin" w:hint="cs"/>
          <w:b/>
          <w:bCs/>
          <w:sz w:val="26"/>
          <w:szCs w:val="26"/>
          <w:rtl/>
          <w:lang w:bidi="fa-IR"/>
        </w:rPr>
        <w:t>14-16</w:t>
      </w:r>
    </w:p>
    <w:p w:rsidR="00902C0F" w:rsidRPr="00FF6B01" w:rsidRDefault="00902C0F" w:rsidP="00902C0F">
      <w:pPr>
        <w:tabs>
          <w:tab w:val="left" w:pos="16"/>
          <w:tab w:val="left" w:pos="196"/>
          <w:tab w:val="center" w:pos="7568"/>
        </w:tabs>
        <w:spacing w:line="360" w:lineRule="auto"/>
        <w:ind w:firstLine="110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محل برگزاری:  دانشکده بهداشت </w:t>
      </w:r>
    </w:p>
    <w:p w:rsidR="00342FA7" w:rsidRPr="00FF6B01" w:rsidRDefault="00902C0F" w:rsidP="003E4520">
      <w:pPr>
        <w:tabs>
          <w:tab w:val="left" w:pos="16"/>
          <w:tab w:val="left" w:pos="196"/>
          <w:tab w:val="center" w:pos="7568"/>
        </w:tabs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تعداد و نوع واحد مربوط به </w:t>
      </w:r>
      <w:r w:rsidR="002537BC" w:rsidRPr="00FF6B01">
        <w:rPr>
          <w:rFonts w:cs="B Nazanin" w:hint="cs"/>
          <w:b/>
          <w:bCs/>
          <w:sz w:val="26"/>
          <w:szCs w:val="26"/>
          <w:rtl/>
          <w:lang w:bidi="fa-IR"/>
        </w:rPr>
        <w:t>این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 استاد</w:t>
      </w:r>
      <w:r w:rsidR="002537BC"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E4520" w:rsidRPr="00FF6B01">
        <w:rPr>
          <w:rFonts w:cs="B Nazanin" w:hint="cs"/>
          <w:b/>
          <w:bCs/>
          <w:sz w:val="26"/>
          <w:szCs w:val="26"/>
          <w:rtl/>
          <w:lang w:bidi="fa-IR"/>
        </w:rPr>
        <w:t>( نظری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) : </w:t>
      </w:r>
      <w:r w:rsidR="003E4520" w:rsidRPr="00FF6B01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342FA7"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واحد نظر</w:t>
      </w:r>
      <w:r w:rsidR="00342FA7"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342FA7"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(</w:t>
      </w:r>
      <w:r w:rsidR="003E4520" w:rsidRPr="00FF6B01">
        <w:rPr>
          <w:rFonts w:cs="B Nazanin" w:hint="cs"/>
          <w:b/>
          <w:bCs/>
          <w:sz w:val="26"/>
          <w:szCs w:val="26"/>
          <w:rtl/>
          <w:lang w:bidi="fa-IR"/>
        </w:rPr>
        <w:t>17</w:t>
      </w:r>
      <w:r w:rsidR="00342FA7"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ساعت) </w:t>
      </w:r>
    </w:p>
    <w:p w:rsidR="00902C0F" w:rsidRPr="00FF6B01" w:rsidRDefault="00902C0F" w:rsidP="003E4520">
      <w:pPr>
        <w:tabs>
          <w:tab w:val="left" w:pos="16"/>
          <w:tab w:val="left" w:pos="196"/>
          <w:tab w:val="center" w:pos="7568"/>
        </w:tabs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دروس پیش نیاز : </w:t>
      </w:r>
      <w:r w:rsidR="003E4520" w:rsidRPr="00FF6B0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  <w:r w:rsidR="003E4520" w:rsidRPr="00FF6B01">
        <w:rPr>
          <w:rFonts w:ascii="Garamond" w:hAnsi="Garamond" w:cs="B Nazanin" w:hint="cs"/>
          <w:sz w:val="26"/>
          <w:szCs w:val="26"/>
          <w:rtl/>
        </w:rPr>
        <w:t>ندارد</w:t>
      </w:r>
    </w:p>
    <w:p w:rsidR="00902C0F" w:rsidRPr="00FF6B01" w:rsidRDefault="00902C0F" w:rsidP="00B35F59">
      <w:pPr>
        <w:tabs>
          <w:tab w:val="left" w:pos="16"/>
          <w:tab w:val="left" w:pos="196"/>
          <w:tab w:val="center" w:pos="7568"/>
        </w:tabs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مدرس:  دکتر خورشید مبصری</w:t>
      </w:r>
    </w:p>
    <w:p w:rsidR="00902C0F" w:rsidRPr="00FF6B01" w:rsidRDefault="00902C0F" w:rsidP="00902C0F">
      <w:pPr>
        <w:ind w:left="253"/>
        <w:rPr>
          <w:rFonts w:cs="B Nazanin"/>
          <w:b/>
          <w:bCs/>
          <w:color w:val="C00000"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color w:val="C00000"/>
          <w:sz w:val="26"/>
          <w:szCs w:val="26"/>
          <w:rtl/>
          <w:lang w:bidi="fa-IR"/>
        </w:rPr>
        <w:t>نکات مهم:</w:t>
      </w:r>
    </w:p>
    <w:p w:rsidR="00902C0F" w:rsidRPr="00FF6B01" w:rsidRDefault="00902C0F" w:rsidP="00902C0F">
      <w:pPr>
        <w:spacing w:line="360" w:lineRule="auto"/>
        <w:ind w:left="255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* محتوای آموزشی هر هفته در اختیار دانشجویان قرار خواهد گرفت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>انتظار م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sz w:val="26"/>
          <w:szCs w:val="26"/>
          <w:rtl/>
          <w:lang w:bidi="fa-IR"/>
        </w:rPr>
        <w:t>رود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دانشجو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sz w:val="26"/>
          <w:szCs w:val="26"/>
          <w:rtl/>
          <w:lang w:bidi="fa-IR"/>
        </w:rPr>
        <w:t>ان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عز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sz w:val="26"/>
          <w:szCs w:val="26"/>
          <w:rtl/>
          <w:lang w:bidi="fa-IR"/>
        </w:rPr>
        <w:t>ز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مطابق طرح درس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، 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قبل از حضور در کلاس مطالب درس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را 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بدقت مطالعه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نمایند 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>و درگروه ها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کار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و در بحث ها مشارکت فعال داشته باشند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آمادگ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قبل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 منجر به 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sz w:val="26"/>
          <w:szCs w:val="26"/>
          <w:rtl/>
          <w:lang w:bidi="fa-IR"/>
        </w:rPr>
        <w:t>ادگ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sz w:val="26"/>
          <w:szCs w:val="26"/>
          <w:rtl/>
          <w:lang w:bidi="fa-IR"/>
        </w:rPr>
        <w:t>ر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عم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sz w:val="26"/>
          <w:szCs w:val="26"/>
          <w:rtl/>
          <w:lang w:bidi="fa-IR"/>
        </w:rPr>
        <w:t>ق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تر  و مشارکت بهتر دانشجو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sz w:val="26"/>
          <w:szCs w:val="26"/>
          <w:rtl/>
          <w:lang w:bidi="fa-IR"/>
        </w:rPr>
        <w:t>ان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 در کلاس خواهد گرد</w:t>
      </w: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FF6B01">
        <w:rPr>
          <w:rFonts w:cs="B Nazanin"/>
          <w:b/>
          <w:bCs/>
          <w:sz w:val="26"/>
          <w:szCs w:val="26"/>
          <w:rtl/>
          <w:lang w:bidi="fa-IR"/>
        </w:rPr>
        <w:t xml:space="preserve">. </w:t>
      </w:r>
    </w:p>
    <w:p w:rsidR="00902C0F" w:rsidRPr="00FF6B01" w:rsidRDefault="00902C0F" w:rsidP="00902C0F">
      <w:pPr>
        <w:spacing w:line="360" w:lineRule="auto"/>
        <w:ind w:left="255"/>
        <w:rPr>
          <w:rFonts w:cs="B Nazanin"/>
          <w:b/>
          <w:bCs/>
          <w:color w:val="FF0000"/>
          <w:sz w:val="26"/>
          <w:szCs w:val="26"/>
          <w:lang w:bidi="fa-IR"/>
        </w:rPr>
      </w:pPr>
      <w:r w:rsidRPr="00FF6B01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*سی</w:t>
      </w:r>
      <w:r w:rsidRPr="00FF6B01">
        <w:rPr>
          <w:rFonts w:cs="B Nazanin"/>
          <w:b/>
          <w:bCs/>
          <w:color w:val="FF0000"/>
          <w:sz w:val="26"/>
          <w:szCs w:val="26"/>
          <w:rtl/>
          <w:lang w:bidi="fa-IR"/>
        </w:rPr>
        <w:t>است مسئول دوره در مورد برخورد با غ</w:t>
      </w:r>
      <w:r w:rsidRPr="00FF6B01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color w:val="FF0000"/>
          <w:sz w:val="26"/>
          <w:szCs w:val="26"/>
          <w:rtl/>
          <w:lang w:bidi="fa-IR"/>
        </w:rPr>
        <w:t>بت</w:t>
      </w:r>
      <w:r w:rsidRPr="00FF6B01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 و تاخ</w:t>
      </w:r>
      <w:r w:rsidRPr="00FF6B01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ی</w:t>
      </w:r>
      <w:r w:rsidRPr="00FF6B01">
        <w:rPr>
          <w:rFonts w:cs="B Nazanin" w:hint="eastAsia"/>
          <w:b/>
          <w:bCs/>
          <w:color w:val="FF0000"/>
          <w:sz w:val="26"/>
          <w:szCs w:val="26"/>
          <w:rtl/>
          <w:lang w:bidi="fa-IR"/>
        </w:rPr>
        <w:t>ر</w:t>
      </w:r>
      <w:r w:rsidRPr="00FF6B01">
        <w:rPr>
          <w:rFonts w:cs="B Nazanin"/>
          <w:b/>
          <w:bCs/>
          <w:color w:val="FF0000"/>
          <w:sz w:val="26"/>
          <w:szCs w:val="26"/>
          <w:rtl/>
          <w:lang w:bidi="fa-IR"/>
        </w:rPr>
        <w:t xml:space="preserve"> دانشجو در کلاس درس : گزارش به اداره آموزش</w:t>
      </w:r>
    </w:p>
    <w:p w:rsidR="00902C0F" w:rsidRDefault="00902C0F" w:rsidP="00902C0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76D4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76D41" w:rsidRPr="00FF6B0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numPr>
          <w:ilvl w:val="3"/>
          <w:numId w:val="1"/>
        </w:numPr>
        <w:tabs>
          <w:tab w:val="clear" w:pos="2880"/>
          <w:tab w:val="num" w:pos="638"/>
        </w:tabs>
        <w:spacing w:line="360" w:lineRule="auto"/>
        <w:ind w:left="0" w:firstLine="0"/>
        <w:jc w:val="lowKashida"/>
        <w:rPr>
          <w:rFonts w:cs="B Nazanin"/>
          <w:b/>
          <w:bCs/>
          <w:color w:val="0070C0"/>
          <w:sz w:val="26"/>
          <w:szCs w:val="26"/>
          <w:lang w:bidi="fa-IR"/>
        </w:rPr>
      </w:pPr>
      <w:r w:rsidRPr="00FF6B01">
        <w:rPr>
          <w:rFonts w:cs="B Nazanin" w:hint="cs"/>
          <w:b/>
          <w:bCs/>
          <w:color w:val="0070C0"/>
          <w:sz w:val="26"/>
          <w:szCs w:val="26"/>
          <w:rtl/>
          <w:lang w:bidi="fa-IR"/>
        </w:rPr>
        <w:lastRenderedPageBreak/>
        <w:t xml:space="preserve">نحوه ارزشیابی دانشجو و بارم مربوط به هر ارزشیابی: </w:t>
      </w:r>
    </w:p>
    <w:p w:rsidR="00902C0F" w:rsidRPr="006229E4" w:rsidRDefault="00AF6688" w:rsidP="00AF6688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6229E4">
        <w:rPr>
          <w:rFonts w:cs="B Nazanin" w:hint="cs"/>
          <w:sz w:val="28"/>
          <w:szCs w:val="28"/>
          <w:rtl/>
          <w:lang w:bidi="fa-IR"/>
        </w:rPr>
        <w:t xml:space="preserve">حضور مستمر در کلاس </w:t>
      </w:r>
      <w:r w:rsidR="00902C0F" w:rsidRPr="006229E4">
        <w:rPr>
          <w:rFonts w:cs="B Nazanin" w:hint="cs"/>
          <w:sz w:val="28"/>
          <w:szCs w:val="28"/>
          <w:rtl/>
          <w:lang w:bidi="fa-IR"/>
        </w:rPr>
        <w:t>(5 درصد)</w:t>
      </w:r>
    </w:p>
    <w:p w:rsidR="00902C0F" w:rsidRPr="006229E4" w:rsidRDefault="00902C0F" w:rsidP="00AF6688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6229E4">
        <w:rPr>
          <w:rFonts w:cs="B Nazanin"/>
          <w:sz w:val="28"/>
          <w:szCs w:val="28"/>
          <w:rtl/>
          <w:lang w:bidi="fa-IR"/>
        </w:rPr>
        <w:t>خود ارز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اب</w:t>
      </w:r>
      <w:r w:rsidRPr="006229E4">
        <w:rPr>
          <w:rFonts w:cs="B Nazanin" w:hint="cs"/>
          <w:sz w:val="28"/>
          <w:szCs w:val="28"/>
          <w:rtl/>
          <w:lang w:bidi="fa-IR"/>
        </w:rPr>
        <w:t xml:space="preserve">ی و </w:t>
      </w:r>
      <w:r w:rsidRPr="006229E4">
        <w:rPr>
          <w:rFonts w:cs="B Nazanin"/>
          <w:sz w:val="28"/>
          <w:szCs w:val="28"/>
          <w:rtl/>
          <w:lang w:bidi="fa-IR"/>
        </w:rPr>
        <w:t>ارز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اب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/>
          <w:sz w:val="28"/>
          <w:szCs w:val="28"/>
          <w:rtl/>
          <w:lang w:bidi="fa-IR"/>
        </w:rPr>
        <w:t xml:space="preserve"> همسانان</w:t>
      </w:r>
      <w:r w:rsidR="005079F6" w:rsidRPr="006229E4">
        <w:rPr>
          <w:rFonts w:cs="B Nazanin" w:hint="cs"/>
          <w:sz w:val="28"/>
          <w:szCs w:val="28"/>
          <w:rtl/>
          <w:lang w:bidi="fa-IR"/>
        </w:rPr>
        <w:t xml:space="preserve"> (</w:t>
      </w:r>
      <w:r w:rsidR="00AF6688" w:rsidRPr="006229E4">
        <w:rPr>
          <w:rFonts w:cs="B Nazanin" w:hint="cs"/>
          <w:sz w:val="28"/>
          <w:szCs w:val="28"/>
          <w:rtl/>
          <w:lang w:bidi="fa-IR"/>
        </w:rPr>
        <w:t>20</w:t>
      </w:r>
      <w:r w:rsidRPr="006229E4">
        <w:rPr>
          <w:rFonts w:cs="B Nazanin" w:hint="cs"/>
          <w:sz w:val="28"/>
          <w:szCs w:val="28"/>
          <w:rtl/>
          <w:lang w:bidi="fa-IR"/>
        </w:rPr>
        <w:t xml:space="preserve"> درصد)</w:t>
      </w:r>
    </w:p>
    <w:p w:rsidR="00902C0F" w:rsidRPr="006229E4" w:rsidRDefault="00902C0F" w:rsidP="00AF6688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6229E4">
        <w:rPr>
          <w:rFonts w:cs="B Nazanin" w:hint="cs"/>
          <w:sz w:val="28"/>
          <w:szCs w:val="28"/>
          <w:rtl/>
          <w:lang w:bidi="fa-IR"/>
        </w:rPr>
        <w:t xml:space="preserve">علاقه </w:t>
      </w:r>
      <w:r w:rsidRPr="006229E4">
        <w:rPr>
          <w:rFonts w:cs="B Nazanin"/>
          <w:sz w:val="28"/>
          <w:szCs w:val="28"/>
          <w:rtl/>
          <w:lang w:bidi="fa-IR"/>
        </w:rPr>
        <w:t>به شرکت در بحثها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/>
          <w:sz w:val="28"/>
          <w:szCs w:val="28"/>
          <w:rtl/>
          <w:lang w:bidi="fa-IR"/>
        </w:rPr>
        <w:t xml:space="preserve"> گروه</w:t>
      </w:r>
      <w:r w:rsidR="00AF6688"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cs"/>
          <w:sz w:val="28"/>
          <w:szCs w:val="28"/>
          <w:rtl/>
          <w:lang w:bidi="fa-IR"/>
        </w:rPr>
        <w:t>،</w:t>
      </w:r>
      <w:r w:rsidRPr="006229E4">
        <w:rPr>
          <w:rFonts w:cs="B Nazanin"/>
          <w:sz w:val="28"/>
          <w:szCs w:val="28"/>
          <w:rtl/>
          <w:lang w:bidi="fa-IR"/>
        </w:rPr>
        <w:t xml:space="preserve"> اشت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اق</w:t>
      </w:r>
      <w:r w:rsidRPr="006229E4">
        <w:rPr>
          <w:rFonts w:cs="B Nazanin"/>
          <w:sz w:val="28"/>
          <w:szCs w:val="28"/>
          <w:rtl/>
          <w:lang w:bidi="fa-IR"/>
        </w:rPr>
        <w:t xml:space="preserve"> به مشارکت در طرح پرسش و پاسخگو</w:t>
      </w:r>
      <w:r w:rsidRPr="006229E4">
        <w:rPr>
          <w:rFonts w:cs="B Nazanin" w:hint="cs"/>
          <w:sz w:val="28"/>
          <w:szCs w:val="28"/>
          <w:rtl/>
          <w:lang w:bidi="fa-IR"/>
        </w:rPr>
        <w:t xml:space="preserve">یی </w:t>
      </w:r>
      <w:r w:rsidRPr="006229E4">
        <w:rPr>
          <w:rFonts w:cs="B Nazanin" w:hint="eastAsia"/>
          <w:sz w:val="28"/>
          <w:szCs w:val="28"/>
          <w:rtl/>
          <w:lang w:bidi="fa-IR"/>
        </w:rPr>
        <w:t>به</w:t>
      </w:r>
      <w:r w:rsidRPr="006229E4">
        <w:rPr>
          <w:rFonts w:cs="B Nazanin"/>
          <w:sz w:val="28"/>
          <w:szCs w:val="28"/>
          <w:rtl/>
          <w:lang w:bidi="fa-IR"/>
        </w:rPr>
        <w:t xml:space="preserve"> </w:t>
      </w:r>
      <w:r w:rsidRPr="006229E4">
        <w:rPr>
          <w:rFonts w:cs="B Nazanin" w:hint="cs"/>
          <w:sz w:val="28"/>
          <w:szCs w:val="28"/>
          <w:rtl/>
          <w:lang w:bidi="fa-IR"/>
        </w:rPr>
        <w:t>سوالات</w:t>
      </w:r>
      <w:r w:rsidRPr="006229E4">
        <w:rPr>
          <w:rFonts w:cs="B Nazanin"/>
          <w:sz w:val="28"/>
          <w:szCs w:val="28"/>
          <w:rtl/>
          <w:lang w:bidi="fa-IR"/>
        </w:rPr>
        <w:t xml:space="preserve"> و ن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ز</w:t>
      </w:r>
      <w:r w:rsidRPr="006229E4">
        <w:rPr>
          <w:rFonts w:cs="B Nazanin"/>
          <w:sz w:val="28"/>
          <w:szCs w:val="28"/>
          <w:rtl/>
          <w:lang w:bidi="fa-IR"/>
        </w:rPr>
        <w:t xml:space="preserve"> ع</w:t>
      </w:r>
      <w:r w:rsidRPr="006229E4">
        <w:rPr>
          <w:rFonts w:cs="B Nazanin" w:hint="cs"/>
          <w:sz w:val="28"/>
          <w:szCs w:val="28"/>
          <w:rtl/>
          <w:lang w:bidi="fa-IR"/>
        </w:rPr>
        <w:t>لا</w:t>
      </w:r>
      <w:r w:rsidRPr="006229E4">
        <w:rPr>
          <w:rFonts w:cs="B Nazanin"/>
          <w:sz w:val="28"/>
          <w:szCs w:val="28"/>
          <w:rtl/>
          <w:lang w:bidi="fa-IR"/>
        </w:rPr>
        <w:t xml:space="preserve">قه به 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ادگ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ر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/>
          <w:sz w:val="28"/>
          <w:szCs w:val="28"/>
          <w:rtl/>
          <w:lang w:bidi="fa-IR"/>
        </w:rPr>
        <w:t xml:space="preserve"> مفاه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م</w:t>
      </w:r>
      <w:r w:rsidRPr="006229E4">
        <w:rPr>
          <w:rFonts w:cs="B Nazanin"/>
          <w:sz w:val="28"/>
          <w:szCs w:val="28"/>
          <w:rtl/>
          <w:lang w:bidi="fa-IR"/>
        </w:rPr>
        <w:t xml:space="preserve"> جد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د</w:t>
      </w:r>
      <w:r w:rsidRPr="006229E4">
        <w:rPr>
          <w:rFonts w:cs="B Nazanin"/>
          <w:sz w:val="28"/>
          <w:szCs w:val="28"/>
          <w:rtl/>
          <w:lang w:bidi="fa-IR"/>
        </w:rPr>
        <w:t xml:space="preserve"> و آموزش آنها به سا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ر</w:t>
      </w:r>
      <w:r w:rsidRPr="006229E4">
        <w:rPr>
          <w:rFonts w:cs="B Nazanin"/>
          <w:sz w:val="28"/>
          <w:szCs w:val="28"/>
          <w:rtl/>
          <w:lang w:bidi="fa-IR"/>
        </w:rPr>
        <w:t xml:space="preserve"> فراگ</w:t>
      </w:r>
      <w:r w:rsidRPr="006229E4">
        <w:rPr>
          <w:rFonts w:cs="B Nazanin" w:hint="cs"/>
          <w:sz w:val="28"/>
          <w:szCs w:val="28"/>
          <w:rtl/>
          <w:lang w:bidi="fa-IR"/>
        </w:rPr>
        <w:t>ی</w:t>
      </w:r>
      <w:r w:rsidRPr="006229E4">
        <w:rPr>
          <w:rFonts w:cs="B Nazanin" w:hint="eastAsia"/>
          <w:sz w:val="28"/>
          <w:szCs w:val="28"/>
          <w:rtl/>
          <w:lang w:bidi="fa-IR"/>
        </w:rPr>
        <w:t>ران</w:t>
      </w:r>
      <w:r w:rsidRPr="006229E4">
        <w:rPr>
          <w:rFonts w:cs="B Nazanin" w:hint="cs"/>
          <w:sz w:val="28"/>
          <w:szCs w:val="28"/>
          <w:rtl/>
          <w:lang w:bidi="fa-IR"/>
        </w:rPr>
        <w:t xml:space="preserve"> (10 درصد)</w:t>
      </w:r>
    </w:p>
    <w:p w:rsidR="00902C0F" w:rsidRPr="006229E4" w:rsidRDefault="00902C0F" w:rsidP="00AF6688">
      <w:pPr>
        <w:numPr>
          <w:ilvl w:val="0"/>
          <w:numId w:val="2"/>
        </w:numPr>
        <w:spacing w:line="36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6229E4">
        <w:rPr>
          <w:rFonts w:cs="B Nazanin" w:hint="cs"/>
          <w:sz w:val="28"/>
          <w:szCs w:val="28"/>
          <w:rtl/>
          <w:lang w:bidi="fa-IR"/>
        </w:rPr>
        <w:t>امتحان پایان ترم (</w:t>
      </w:r>
      <w:r w:rsidR="005079F6" w:rsidRPr="006229E4">
        <w:rPr>
          <w:rFonts w:cs="B Nazanin" w:hint="cs"/>
          <w:sz w:val="28"/>
          <w:szCs w:val="28"/>
          <w:rtl/>
          <w:lang w:bidi="fa-IR"/>
        </w:rPr>
        <w:t>6</w:t>
      </w:r>
      <w:r w:rsidR="00AF6688" w:rsidRPr="006229E4">
        <w:rPr>
          <w:rFonts w:cs="B Nazanin" w:hint="cs"/>
          <w:sz w:val="28"/>
          <w:szCs w:val="28"/>
          <w:rtl/>
          <w:lang w:bidi="fa-IR"/>
        </w:rPr>
        <w:t>5</w:t>
      </w:r>
      <w:r w:rsidRPr="006229E4">
        <w:rPr>
          <w:rFonts w:cs="B Nazanin" w:hint="cs"/>
          <w:sz w:val="28"/>
          <w:szCs w:val="28"/>
          <w:rtl/>
          <w:lang w:bidi="fa-IR"/>
        </w:rPr>
        <w:t xml:space="preserve"> درصد)</w:t>
      </w: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spacing w:line="360" w:lineRule="auto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02C0F" w:rsidRPr="00FF6B01" w:rsidTr="0096588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1208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اول (نظری) </w:t>
            </w:r>
          </w:p>
          <w:p w:rsidR="00902C0F" w:rsidRPr="00FF6B01" w:rsidRDefault="00DD4B24" w:rsidP="00DD4B24">
            <w:pPr>
              <w:jc w:val="center"/>
              <w:rPr>
                <w:rFonts w:cs="B Nazanin"/>
                <w:b/>
                <w:bCs/>
                <w:color w:val="00B050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>مفاهیم پایه</w:t>
            </w:r>
            <w:r w:rsidR="00120862" w:rsidRPr="00FF6B0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 </w:t>
            </w:r>
            <w:r w:rsidRPr="00FF6B0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>و تاریخچه</w:t>
            </w:r>
            <w:r w:rsidR="00120862" w:rsidRPr="00FF6B0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 سالمندی </w:t>
            </w:r>
            <w:r w:rsidR="00FC5C9D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>و سالمندشناسی</w:t>
            </w:r>
          </w:p>
        </w:tc>
      </w:tr>
      <w:tr w:rsidR="00902C0F" w:rsidRPr="00FF6B01" w:rsidTr="0096588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ارزیابی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02C0F" w:rsidRPr="00FF6B01" w:rsidTr="0096588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color w:val="00B0F0"/>
                <w:sz w:val="26"/>
                <w:szCs w:val="26"/>
                <w:rtl/>
                <w:lang w:bidi="fa-IR"/>
              </w:rPr>
              <w:t>انتظار می رود درپایان جلسه دانشجو بتواند:</w:t>
            </w:r>
          </w:p>
          <w:p w:rsidR="0047659D" w:rsidRPr="00E9514B" w:rsidRDefault="0047659D" w:rsidP="00E9514B">
            <w:pPr>
              <w:pStyle w:val="ListParagraph"/>
              <w:numPr>
                <w:ilvl w:val="0"/>
                <w:numId w:val="7"/>
              </w:numPr>
              <w:ind w:left="376"/>
              <w:jc w:val="both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E9514B">
              <w:rPr>
                <w:rFonts w:ascii="Garamond" w:hAnsi="Garamond" w:cs="B Nazanin" w:hint="cs"/>
                <w:sz w:val="26"/>
                <w:szCs w:val="26"/>
                <w:rtl/>
              </w:rPr>
              <w:t>مفاهیم پایه (</w:t>
            </w:r>
            <w:r w:rsidR="00AC706A" w:rsidRPr="00E9514B">
              <w:rPr>
                <w:rFonts w:ascii="Garamond" w:hAnsi="Garamond" w:cs="B Nazanin" w:hint="cs"/>
                <w:sz w:val="26"/>
                <w:szCs w:val="26"/>
                <w:rtl/>
              </w:rPr>
              <w:t>تعریف سالمند</w:t>
            </w:r>
            <w:r w:rsidRPr="00E9514B">
              <w:rPr>
                <w:rFonts w:ascii="Garamond" w:hAnsi="Garamond" w:cs="B Nazanin" w:hint="cs"/>
                <w:sz w:val="26"/>
                <w:szCs w:val="26"/>
                <w:rtl/>
              </w:rPr>
              <w:t>، سالمند شناسی، سالمندشناسی و طب سالمندی) را بداند.</w:t>
            </w:r>
          </w:p>
          <w:p w:rsidR="0047659D" w:rsidRPr="00E9514B" w:rsidRDefault="0047659D" w:rsidP="00E9514B">
            <w:pPr>
              <w:pStyle w:val="ListParagraph"/>
              <w:numPr>
                <w:ilvl w:val="0"/>
                <w:numId w:val="7"/>
              </w:numPr>
              <w:ind w:left="376"/>
              <w:jc w:val="both"/>
              <w:rPr>
                <w:rFonts w:ascii="Garamond" w:hAnsi="Garamond" w:cs="B Nazanin"/>
                <w:sz w:val="26"/>
                <w:szCs w:val="26"/>
              </w:rPr>
            </w:pPr>
            <w:r w:rsidRPr="00E9514B">
              <w:rPr>
                <w:rFonts w:ascii="Garamond" w:hAnsi="Garamond" w:cs="B Nazanin" w:hint="cs"/>
                <w:sz w:val="26"/>
                <w:szCs w:val="26"/>
                <w:rtl/>
              </w:rPr>
              <w:t>با تاریخچه سالمند شناسی و گسترش آن آشنا شود.</w:t>
            </w:r>
          </w:p>
          <w:p w:rsidR="00902C0F" w:rsidRPr="00E9514B" w:rsidRDefault="00016D00" w:rsidP="00E9514B">
            <w:pPr>
              <w:pStyle w:val="ListParagraph"/>
              <w:numPr>
                <w:ilvl w:val="0"/>
                <w:numId w:val="7"/>
              </w:numPr>
              <w:ind w:left="376"/>
              <w:jc w:val="both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E9514B">
              <w:rPr>
                <w:rFonts w:ascii="Garamond" w:hAnsi="Garamond" w:cs="B Nazanin" w:hint="cs"/>
                <w:sz w:val="26"/>
                <w:szCs w:val="26"/>
                <w:rtl/>
              </w:rPr>
              <w:t>رشته سالمندشناسی را از ابعاد مختلف بشناسد.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شناختی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عاطفی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سخنرانی</w:t>
            </w:r>
            <w:r w:rsidR="007F13A4" w:rsidRPr="00FF6B01">
              <w:rPr>
                <w:rFonts w:ascii="Garamond" w:hAnsi="Garamond" w:cs="B Nazanin"/>
                <w:sz w:val="26"/>
                <w:szCs w:val="26"/>
                <w:rtl/>
              </w:rPr>
              <w:t xml:space="preserve"> مشارکت</w:t>
            </w:r>
            <w:r w:rsidR="007F13A4" w:rsidRPr="00FF6B01">
              <w:rPr>
                <w:rFonts w:ascii="Garamond" w:hAnsi="Garamond" w:cs="B Nazanin" w:hint="cs"/>
                <w:sz w:val="26"/>
                <w:szCs w:val="26"/>
                <w:rtl/>
              </w:rPr>
              <w:t>ی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مباحثه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00EAD" w:rsidRPr="00FF6B01" w:rsidRDefault="00902C0F" w:rsidP="00400EA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شرکت فعال در کلاس و مشارکت در بحث 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30/1 ساعت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تهیه اسلاید- استفاده از ویدیو پروژکتور و برنامه 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>PowerPoint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-استفاده از محتواهای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 xml:space="preserve"> 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الکترونیکی آنلاین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آزمون ورودی (ارزیابی آموخته های قبلی در مورد درس)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تکوینی (کوئیز)</w:t>
            </w:r>
          </w:p>
          <w:p w:rsidR="00902C0F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پایانی (امتحان کتبی</w:t>
            </w:r>
            <w:r w:rsidR="00902C0F" w:rsidRPr="00FF6B01">
              <w:rPr>
                <w:rFonts w:ascii="Garamond" w:hAnsi="Garamond" w:cs="B Nazanin" w:hint="cs"/>
                <w:sz w:val="26"/>
                <w:szCs w:val="26"/>
                <w:rtl/>
              </w:rPr>
              <w:t>)</w:t>
            </w:r>
          </w:p>
        </w:tc>
      </w:tr>
    </w:tbl>
    <w:p w:rsidR="00902C0F" w:rsidRPr="00FF6B01" w:rsidRDefault="00902C0F" w:rsidP="00902C0F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</w:t>
      </w: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lang w:bidi="fa-IR"/>
        </w:rPr>
      </w:pP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lang w:bidi="fa-IR"/>
        </w:rPr>
      </w:pP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02C0F" w:rsidRPr="00FF6B01" w:rsidTr="0096588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1208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دوم (نظری) </w:t>
            </w:r>
          </w:p>
          <w:p w:rsidR="00902C0F" w:rsidRPr="00FF6B01" w:rsidRDefault="00DD4B24" w:rsidP="0096588F">
            <w:pPr>
              <w:jc w:val="center"/>
              <w:rPr>
                <w:rFonts w:cs="B Nazanin"/>
                <w:b/>
                <w:bCs/>
                <w:color w:val="00B050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>سالمندی از دیدگاه های مختلف</w:t>
            </w:r>
          </w:p>
        </w:tc>
      </w:tr>
      <w:tr w:rsidR="00902C0F" w:rsidRPr="00FF6B01" w:rsidTr="0096588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ارزیابی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02C0F" w:rsidRPr="00FF6B01" w:rsidTr="0096588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rtl/>
                <w:lang w:bidi="fa-IR"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lang w:val="en-US" w:bidi="fa-IR"/>
              </w:rPr>
            </w:pPr>
            <w:r w:rsidRPr="00FF6B01">
              <w:rPr>
                <w:rFonts w:cs="B Nazanin" w:hint="cs"/>
                <w:b/>
                <w:bCs/>
                <w:color w:val="00B0F0"/>
                <w:sz w:val="26"/>
                <w:szCs w:val="26"/>
                <w:rtl/>
                <w:lang w:bidi="fa-IR"/>
              </w:rPr>
              <w:t>انتظار می رود درپایان جلسه دانشجو بتواند:</w:t>
            </w:r>
          </w:p>
          <w:p w:rsidR="00016D00" w:rsidRPr="00E9514B" w:rsidRDefault="00016D00" w:rsidP="00E9514B">
            <w:pPr>
              <w:pStyle w:val="ListParagraph"/>
              <w:numPr>
                <w:ilvl w:val="0"/>
                <w:numId w:val="8"/>
              </w:numPr>
              <w:ind w:left="376"/>
              <w:jc w:val="both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E9514B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سالمندی از دیدگاه علوم مختلف (از جمله زیست شناختی یا بیولوژیک، پزشکی، روانشناسی، اجتماعی) را بشناسد. </w:t>
            </w:r>
          </w:p>
          <w:p w:rsidR="00016D00" w:rsidRPr="00E9514B" w:rsidRDefault="00016D00" w:rsidP="00E9514B">
            <w:pPr>
              <w:pStyle w:val="ListParagraph"/>
              <w:numPr>
                <w:ilvl w:val="0"/>
                <w:numId w:val="8"/>
              </w:numPr>
              <w:ind w:left="376"/>
              <w:jc w:val="both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E9514B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عوامل تاثیرگذار بر سالمندی در دیدگاه های مختلف را بداند. </w:t>
            </w:r>
          </w:p>
          <w:p w:rsidR="00546E09" w:rsidRPr="00FF6B01" w:rsidRDefault="00016D00" w:rsidP="00016D00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val="en-US" w:bidi="fa-IR"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شناختی</w:t>
            </w:r>
          </w:p>
          <w:p w:rsidR="00902C0F" w:rsidRPr="00FF6B01" w:rsidRDefault="00902C0F" w:rsidP="007F13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عاطفی 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سخنرانی</w:t>
            </w:r>
            <w:r w:rsidR="007F13A4" w:rsidRPr="00FF6B01">
              <w:rPr>
                <w:rFonts w:ascii="Garamond" w:hAnsi="Garamond" w:cs="B Nazanin"/>
                <w:sz w:val="26"/>
                <w:szCs w:val="26"/>
                <w:rtl/>
              </w:rPr>
              <w:t xml:space="preserve"> مشارکت</w:t>
            </w:r>
            <w:r w:rsidR="007F13A4" w:rsidRPr="00FF6B01">
              <w:rPr>
                <w:rFonts w:ascii="Garamond" w:hAnsi="Garamond" w:cs="B Nazanin" w:hint="cs"/>
                <w:sz w:val="26"/>
                <w:szCs w:val="26"/>
                <w:rtl/>
              </w:rPr>
              <w:t>ی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مباحثه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شرکت فعال در کلاس و مشارکت در بحث</w:t>
            </w:r>
          </w:p>
          <w:p w:rsidR="007F13A4" w:rsidRPr="00FF6B01" w:rsidRDefault="007F13A4" w:rsidP="007F13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30/1 ساعت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تهیه اسلاید- استفاده از ویدیو پروژکتور و برنامه 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>PowerPoint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-استفاده از محتواهای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 xml:space="preserve"> 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الکترونیکی آنلاین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تکوینی (کوئیز)</w:t>
            </w:r>
          </w:p>
          <w:p w:rsidR="00902C0F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پایانی (امتحان کتبی</w:t>
            </w:r>
            <w:r w:rsidR="00902C0F" w:rsidRPr="00FF6B01">
              <w:rPr>
                <w:rFonts w:ascii="Garamond" w:hAnsi="Garamond" w:cs="B Nazanin" w:hint="cs"/>
                <w:sz w:val="26"/>
                <w:szCs w:val="26"/>
                <w:rtl/>
              </w:rPr>
              <w:t>)</w:t>
            </w:r>
          </w:p>
        </w:tc>
      </w:tr>
    </w:tbl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B35F59" w:rsidRPr="00FF6B01" w:rsidRDefault="00B35F59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B35F59" w:rsidRPr="00FF6B01" w:rsidRDefault="00B35F59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B35F59" w:rsidRPr="00FF6B01" w:rsidRDefault="00B35F59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B35F59" w:rsidRPr="00FF6B01" w:rsidRDefault="00B35F59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B76D41">
      <w:pPr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02C0F" w:rsidRPr="00FF6B01" w:rsidTr="0096588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AF38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سوم </w:t>
            </w:r>
          </w:p>
          <w:p w:rsidR="00902C0F" w:rsidRPr="00FF6B01" w:rsidRDefault="007A0BE8" w:rsidP="007A0BE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مفاهیم سالمندی سالم، فعال و مولد </w:t>
            </w:r>
            <w:r w:rsidR="00120862" w:rsidRPr="00FF6B0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902C0F" w:rsidRPr="00FF6B01" w:rsidTr="0096588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ارزیابی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B748C" w:rsidRPr="00FF6B01" w:rsidTr="0096588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6D00" w:rsidRPr="007C56AB" w:rsidRDefault="001B748C" w:rsidP="007C56AB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color w:val="00B0F0"/>
                <w:sz w:val="26"/>
                <w:szCs w:val="26"/>
                <w:rtl/>
                <w:lang w:bidi="fa-IR"/>
              </w:rPr>
              <w:t>انتظار می رود درپایان جلسه دانشجو بتواند:</w:t>
            </w:r>
          </w:p>
          <w:p w:rsidR="005915A9" w:rsidRPr="005915A9" w:rsidRDefault="005915A9" w:rsidP="00016D0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lang w:val="en-US"/>
              </w:rPr>
            </w:pPr>
            <w:r>
              <w:rPr>
                <w:rFonts w:ascii="Garamond" w:hAnsi="Garamond" w:cs="B Nazanin" w:hint="cs"/>
                <w:sz w:val="26"/>
                <w:szCs w:val="26"/>
                <w:rtl/>
                <w:lang w:val="en-US"/>
              </w:rPr>
              <w:t xml:space="preserve">تحلیلی بر مفهوم </w:t>
            </w:r>
            <w:r>
              <w:rPr>
                <w:rFonts w:ascii="Garamond" w:hAnsi="Garamond" w:cs="B Nazanin"/>
                <w:sz w:val="26"/>
                <w:szCs w:val="26"/>
                <w:lang w:val="en-US"/>
              </w:rPr>
              <w:t>old age</w:t>
            </w:r>
            <w:r>
              <w:rPr>
                <w:rFonts w:ascii="Garamond" w:hAnsi="Garamond" w:cs="B Nazanin" w:hint="cs"/>
                <w:sz w:val="26"/>
                <w:szCs w:val="26"/>
                <w:rtl/>
                <w:lang w:val="en-US" w:bidi="fa-IR"/>
              </w:rPr>
              <w:t xml:space="preserve"> داشته باشد.</w:t>
            </w:r>
          </w:p>
          <w:p w:rsidR="00016D00" w:rsidRPr="00094895" w:rsidRDefault="00016D00" w:rsidP="00016D0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lang w:val="en-US"/>
              </w:rPr>
            </w:pPr>
            <w:r w:rsidRPr="00094895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با </w:t>
            </w:r>
            <w:r w:rsidR="005915A9">
              <w:rPr>
                <w:rFonts w:ascii="Garamond" w:hAnsi="Garamond" w:cs="B Nazanin" w:hint="cs"/>
                <w:sz w:val="26"/>
                <w:szCs w:val="26"/>
                <w:rtl/>
                <w:lang w:bidi="fa-IR"/>
              </w:rPr>
              <w:t>مفهوم</w:t>
            </w:r>
            <w:r w:rsidRPr="00094895">
              <w:rPr>
                <w:rFonts w:ascii="Garamond" w:hAnsi="Garamond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094895">
              <w:rPr>
                <w:rFonts w:ascii="Garamond" w:hAnsi="Garamond" w:cs="B Nazanin"/>
                <w:sz w:val="26"/>
                <w:szCs w:val="26"/>
              </w:rPr>
              <w:t>active aging</w:t>
            </w:r>
            <w:r w:rsidRPr="00094895">
              <w:rPr>
                <w:rFonts w:ascii="Garamond" w:hAnsi="Garamond" w:cs="B Nazanin"/>
                <w:sz w:val="26"/>
                <w:szCs w:val="26"/>
                <w:rtl/>
                <w:lang w:bidi="fa-IR"/>
              </w:rPr>
              <w:t xml:space="preserve"> آشنا شوند.</w:t>
            </w:r>
          </w:p>
          <w:p w:rsidR="00016D00" w:rsidRPr="00094895" w:rsidRDefault="00016D00" w:rsidP="00016D0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lang w:val="en-US"/>
              </w:rPr>
            </w:pPr>
            <w:r w:rsidRPr="00094895">
              <w:rPr>
                <w:rFonts w:ascii="Garamond" w:hAnsi="Garamond" w:cs="B Nazanin" w:hint="cs"/>
                <w:sz w:val="26"/>
                <w:szCs w:val="26"/>
                <w:rtl/>
                <w:lang w:bidi="fa-IR"/>
              </w:rPr>
              <w:t>تعیین کننده های سالمندی فعال را بشناسند.</w:t>
            </w:r>
          </w:p>
          <w:p w:rsidR="00016D00" w:rsidRDefault="00016D00" w:rsidP="00016D0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lang w:val="en-US"/>
              </w:rPr>
            </w:pPr>
            <w:r w:rsidRPr="00094895">
              <w:rPr>
                <w:rFonts w:ascii="Garamond" w:hAnsi="Garamond" w:cs="B Nazanin" w:hint="cs"/>
                <w:sz w:val="26"/>
                <w:szCs w:val="26"/>
                <w:rtl/>
                <w:lang w:bidi="fa-IR"/>
              </w:rPr>
              <w:t xml:space="preserve">با مفهوم </w:t>
            </w:r>
            <w:r w:rsidRPr="00094895">
              <w:rPr>
                <w:rFonts w:ascii="Garamond" w:hAnsi="Garamond" w:cs="B Nazanin"/>
                <w:sz w:val="26"/>
                <w:szCs w:val="26"/>
                <w:rtl/>
              </w:rPr>
              <w:t xml:space="preserve"> </w:t>
            </w:r>
            <w:r w:rsidRPr="00094895">
              <w:rPr>
                <w:rFonts w:ascii="Garamond" w:hAnsi="Garamond" w:cs="B Nazanin"/>
                <w:sz w:val="26"/>
                <w:szCs w:val="26"/>
              </w:rPr>
              <w:t>successful aging</w:t>
            </w:r>
            <w:r w:rsidRPr="00094895">
              <w:rPr>
                <w:rFonts w:ascii="Garamond" w:hAnsi="Garamond" w:cs="B Nazanin"/>
                <w:sz w:val="26"/>
                <w:szCs w:val="26"/>
                <w:rtl/>
              </w:rPr>
              <w:t xml:space="preserve"> آشنا شوند. </w:t>
            </w:r>
          </w:p>
          <w:p w:rsidR="00FC5C9D" w:rsidRPr="00094895" w:rsidRDefault="00FC5C9D" w:rsidP="00016D0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lang w:val="en-US"/>
              </w:rPr>
            </w:pPr>
            <w:r>
              <w:rPr>
                <w:rFonts w:ascii="Garamond" w:hAnsi="Garamond" w:cs="B Nazanin" w:hint="cs"/>
                <w:sz w:val="26"/>
                <w:szCs w:val="26"/>
                <w:rtl/>
                <w:lang w:val="en-US"/>
              </w:rPr>
              <w:t>با مفهوم سالمندی مولد آشنا شود.</w:t>
            </w:r>
          </w:p>
          <w:p w:rsidR="00016D00" w:rsidRPr="00094895" w:rsidRDefault="00016D00" w:rsidP="00016D00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lang w:val="en-US"/>
              </w:rPr>
            </w:pPr>
            <w:r w:rsidRPr="00094895">
              <w:rPr>
                <w:rFonts w:ascii="Garamond" w:hAnsi="Garamond" w:cs="B Nazanin" w:hint="cs"/>
                <w:sz w:val="26"/>
                <w:szCs w:val="26"/>
                <w:rtl/>
                <w:lang w:bidi="fa-IR"/>
              </w:rPr>
              <w:t>تعیین کننده های سالمندی موفق را بشناسند.</w:t>
            </w:r>
          </w:p>
          <w:p w:rsidR="001B748C" w:rsidRPr="00FF6B01" w:rsidRDefault="001B748C" w:rsidP="001B748C">
            <w:pPr>
              <w:jc w:val="both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شناختی 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عاطفی 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سخنرانی</w:t>
            </w:r>
            <w:r w:rsidRPr="00FF6B01">
              <w:rPr>
                <w:rFonts w:ascii="Garamond" w:hAnsi="Garamond" w:cs="B Nazanin"/>
                <w:sz w:val="26"/>
                <w:szCs w:val="26"/>
                <w:rtl/>
              </w:rPr>
              <w:t xml:space="preserve"> مشارکت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ی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مباحثه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شرکت فعال در کلاس و مشارکت در بحث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30/1 ساعت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تهیه اسلاید- استفاده از ویدیو پروژکتور و برنامه 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>PowerPoint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-استفاده از محتواهای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 xml:space="preserve"> 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الکترونیکی آنلاین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تکوینی (کوئیز)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پایانی (امتحان کتبی)</w:t>
            </w:r>
          </w:p>
        </w:tc>
      </w:tr>
    </w:tbl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902C0F" w:rsidRPr="00FF6B01" w:rsidTr="0096588F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E1DB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جلسه چهارم</w:t>
            </w:r>
          </w:p>
          <w:p w:rsidR="00902C0F" w:rsidRPr="00FF6B01" w:rsidRDefault="007A0BE8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>آشنایی با مفهوم و انواع نسل ها</w:t>
            </w:r>
          </w:p>
        </w:tc>
      </w:tr>
      <w:tr w:rsidR="00902C0F" w:rsidRPr="00FF6B01" w:rsidTr="0096588F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2C0F" w:rsidRPr="00FF6B01" w:rsidRDefault="00902C0F" w:rsidP="0096588F">
            <w:pPr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ارزیابی</w:t>
            </w:r>
          </w:p>
          <w:p w:rsidR="00902C0F" w:rsidRPr="00FF6B01" w:rsidRDefault="00902C0F" w:rsidP="0096588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B748C" w:rsidRPr="00FF6B01" w:rsidTr="0096588F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rtl/>
                <w:lang w:val="en-US" w:bidi="fa-IR"/>
              </w:rPr>
            </w:pPr>
            <w:r w:rsidRPr="00FF6B01">
              <w:rPr>
                <w:rFonts w:cs="B Nazanin" w:hint="cs"/>
                <w:b/>
                <w:bCs/>
                <w:color w:val="00B0F0"/>
                <w:sz w:val="26"/>
                <w:szCs w:val="26"/>
                <w:rtl/>
                <w:lang w:bidi="fa-IR"/>
              </w:rPr>
              <w:t>انتظار می رود درپایان جلسه دانشجو بتواند:</w:t>
            </w:r>
          </w:p>
          <w:p w:rsidR="007A0BE8" w:rsidRPr="00E9514B" w:rsidRDefault="007A0BE8" w:rsidP="00E9514B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 w:hint="cs"/>
                <w:sz w:val="26"/>
                <w:szCs w:val="26"/>
                <w:rtl/>
              </w:rPr>
              <w:t>انواع نسل را بشناسد.</w:t>
            </w:r>
          </w:p>
          <w:p w:rsidR="007A0BE8" w:rsidRPr="00E9514B" w:rsidRDefault="007A0BE8" w:rsidP="00E9514B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/>
                <w:sz w:val="26"/>
                <w:szCs w:val="26"/>
              </w:rPr>
              <w:t>Third and fourth age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 xml:space="preserve"> را بشناسد.</w:t>
            </w:r>
          </w:p>
          <w:p w:rsidR="007A0BE8" w:rsidRPr="00E9514B" w:rsidRDefault="007A0BE8" w:rsidP="00E9514B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/>
                <w:sz w:val="26"/>
                <w:szCs w:val="26"/>
              </w:rPr>
              <w:t>Triple jeopardy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 xml:space="preserve"> را تفسیر کند. </w:t>
            </w:r>
          </w:p>
          <w:p w:rsidR="001B748C" w:rsidRPr="00E9514B" w:rsidRDefault="007A0BE8" w:rsidP="00E9514B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 w:hint="cs"/>
                <w:sz w:val="26"/>
                <w:szCs w:val="26"/>
                <w:rtl/>
              </w:rPr>
              <w:t>مفهوم حمایت اجتماعی و تمایز آن با ارتباطات اجتماعی و ابعاد حمایت اجتماعی را نقد نماید.</w:t>
            </w:r>
            <w:r w:rsidR="00016D00" w:rsidRPr="00E9514B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شناختی 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عاطفی 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سخنرانی</w:t>
            </w:r>
            <w:r w:rsidRPr="00FF6B01">
              <w:rPr>
                <w:rFonts w:ascii="Garamond" w:hAnsi="Garamond" w:cs="B Nazanin"/>
                <w:sz w:val="26"/>
                <w:szCs w:val="26"/>
                <w:rtl/>
              </w:rPr>
              <w:t xml:space="preserve"> مشارکت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ی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مباحثه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شرکت فعال در کلاس و مشارکت در بحث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30/1 ساعت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تهیه اسلاید- استفاده از ویدیو پروژکتور و برنامه 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>PowerPoint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-استفاده از محتواهای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 xml:space="preserve"> 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الکترونیکی آنلاین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تکوینی (کوئیز)</w:t>
            </w: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پایانی (امتحان کتبی)</w:t>
            </w:r>
          </w:p>
        </w:tc>
      </w:tr>
    </w:tbl>
    <w:p w:rsidR="00902C0F" w:rsidRPr="00FF6B01" w:rsidRDefault="00902C0F" w:rsidP="00902C0F">
      <w:pPr>
        <w:ind w:left="253"/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8B7C00" w:rsidRPr="00FF6B01" w:rsidTr="0080193C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9E1DB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پنجم </w:t>
            </w:r>
          </w:p>
          <w:p w:rsidR="008B7C00" w:rsidRPr="00FF6B01" w:rsidRDefault="00CC28E2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>بازنشستگی، انواع مستمری ها و تحلیل وضعیت ایران</w:t>
            </w:r>
            <w:r w:rsidR="008B7C00" w:rsidRPr="00FF6B0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8B7C00" w:rsidRPr="00FF6B01" w:rsidTr="0080193C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ارزیابی</w:t>
            </w:r>
          </w:p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B748C" w:rsidRPr="00FF6B01" w:rsidTr="0080193C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lang w:bidi="fa-IR"/>
              </w:rPr>
            </w:pPr>
          </w:p>
          <w:p w:rsidR="001B748C" w:rsidRPr="00FF6B01" w:rsidRDefault="001B748C" w:rsidP="001B748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lang w:val="en-US" w:bidi="fa-IR"/>
              </w:rPr>
            </w:pPr>
            <w:r w:rsidRPr="00FF6B01">
              <w:rPr>
                <w:rFonts w:cs="B Nazanin" w:hint="cs"/>
                <w:b/>
                <w:bCs/>
                <w:color w:val="00B0F0"/>
                <w:sz w:val="26"/>
                <w:szCs w:val="26"/>
                <w:rtl/>
                <w:lang w:bidi="fa-IR"/>
              </w:rPr>
              <w:t>انتظار می رود درپایان جلسه دانشجو بتواند:</w:t>
            </w:r>
          </w:p>
          <w:p w:rsidR="00CC28E2" w:rsidRPr="00E9514B" w:rsidRDefault="00CC28E2" w:rsidP="00E9514B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76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E9514B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بازنشستگی و انواع مستمری ها را شرح دهد. </w:t>
            </w:r>
          </w:p>
          <w:p w:rsidR="00CC28E2" w:rsidRPr="00E9514B" w:rsidRDefault="00CC28E2" w:rsidP="00E9514B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76"/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 w:hint="cs"/>
                <w:sz w:val="26"/>
                <w:szCs w:val="26"/>
                <w:rtl/>
              </w:rPr>
              <w:t xml:space="preserve">تحلیلی بر نظام بازنشستگی کشور ایران داشته باشد.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شناختی </w:t>
            </w:r>
          </w:p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عاطفی </w:t>
            </w:r>
          </w:p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سخنرانی</w:t>
            </w:r>
            <w:r w:rsidRPr="00FF6B01">
              <w:rPr>
                <w:rFonts w:cs="B Nazanin"/>
                <w:sz w:val="26"/>
                <w:szCs w:val="26"/>
                <w:rtl/>
                <w:lang w:bidi="fa-IR"/>
              </w:rPr>
              <w:t xml:space="preserve"> مشارکت</w:t>
            </w: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</w:p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مباحثه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شرکت فعال در کلاس و مشارکت در بحث</w:t>
            </w:r>
          </w:p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30/1 ساعت</w:t>
            </w:r>
          </w:p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تهیه اسلاید- استفاده از ویدیو پروژکتور و برنامه </w:t>
            </w:r>
            <w:r w:rsidRPr="00FF6B01">
              <w:rPr>
                <w:rFonts w:cs="B Nazanin"/>
                <w:sz w:val="26"/>
                <w:szCs w:val="26"/>
                <w:lang w:bidi="fa-IR"/>
              </w:rPr>
              <w:t>PowerPoint</w:t>
            </w:r>
          </w:p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-استفاده از محتواهای</w:t>
            </w:r>
            <w:r w:rsidRPr="00FF6B01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الکترونیکی آنلاین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ارزیابی تکوینی (کوئیز)</w:t>
            </w:r>
          </w:p>
          <w:p w:rsidR="001B748C" w:rsidRPr="00FF6B01" w:rsidRDefault="001B748C" w:rsidP="00C95AF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ارزیابی پایانی (امتحان کتبی)</w:t>
            </w:r>
          </w:p>
        </w:tc>
      </w:tr>
    </w:tbl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B6118B" w:rsidRDefault="008B7C00" w:rsidP="00902C0F">
      <w:pPr>
        <w:rPr>
          <w:rFonts w:cs="B Nazanin"/>
          <w:b/>
          <w:bCs/>
          <w:sz w:val="26"/>
          <w:szCs w:val="26"/>
          <w:lang w:val="en-US" w:bidi="fa-IR"/>
        </w:rPr>
      </w:pPr>
    </w:p>
    <w:tbl>
      <w:tblPr>
        <w:bidiVisual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304"/>
        <w:gridCol w:w="1620"/>
        <w:gridCol w:w="1803"/>
      </w:tblGrid>
      <w:tr w:rsidR="008B7C00" w:rsidRPr="00FF6B01" w:rsidTr="000D0958">
        <w:trPr>
          <w:trHeight w:val="1000"/>
        </w:trPr>
        <w:tc>
          <w:tcPr>
            <w:tcW w:w="151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9E1DB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643D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جلسه ششم</w:t>
            </w: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8B7C00" w:rsidRPr="00FF6B01" w:rsidRDefault="00D65075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>مفاهیم اخلاقی و حقوقی مراقبت از سالمندان</w:t>
            </w:r>
            <w:r w:rsidRPr="00FF6B0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8B7C00" w:rsidRPr="00FF6B01" w:rsidTr="007C56AB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ارزیابی</w:t>
            </w:r>
          </w:p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C56AB" w:rsidRPr="00FF6B01" w:rsidTr="007C56A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lang w:bidi="fa-IR"/>
              </w:rPr>
            </w:pP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lang w:val="en-US" w:bidi="fa-IR"/>
              </w:rPr>
            </w:pPr>
            <w:r w:rsidRPr="00FF6B01">
              <w:rPr>
                <w:rFonts w:cs="B Nazanin" w:hint="cs"/>
                <w:b/>
                <w:bCs/>
                <w:color w:val="00B0F0"/>
                <w:sz w:val="26"/>
                <w:szCs w:val="26"/>
                <w:rtl/>
                <w:lang w:bidi="fa-IR"/>
              </w:rPr>
              <w:t>انتظار می رود درپایان جلسه دانشجو بتواند:</w:t>
            </w:r>
          </w:p>
          <w:p w:rsidR="007C56AB" w:rsidRPr="00E9514B" w:rsidRDefault="007C56AB" w:rsidP="007C56AB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/>
                <w:sz w:val="26"/>
                <w:szCs w:val="26"/>
                <w:rtl/>
              </w:rPr>
              <w:t>نگران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ها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اخلاق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و حقوق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در سالمندان را بشناسد.</w:t>
            </w:r>
          </w:p>
          <w:p w:rsidR="007C56AB" w:rsidRPr="00E9514B" w:rsidRDefault="007C56AB" w:rsidP="007C56AB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 w:hint="eastAsia"/>
                <w:sz w:val="26"/>
                <w:szCs w:val="26"/>
                <w:rtl/>
              </w:rPr>
              <w:t>با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مفاه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استقلال، ظرف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ت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تصم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م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گ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و شا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ستگ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در موارد درمان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آشنا شود. </w:t>
            </w:r>
          </w:p>
          <w:p w:rsidR="007C56AB" w:rsidRPr="00E9514B" w:rsidRDefault="007C56AB" w:rsidP="007C56AB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 w:hint="eastAsia"/>
                <w:sz w:val="26"/>
                <w:szCs w:val="26"/>
                <w:rtl/>
              </w:rPr>
              <w:t>مرور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بر .</w:t>
            </w:r>
            <w:r w:rsidRPr="00E9514B">
              <w:rPr>
                <w:rFonts w:cs="B Nazanin"/>
                <w:sz w:val="26"/>
                <w:szCs w:val="26"/>
              </w:rPr>
              <w:t>Living Wills and Do Not Resuscitation (DNR)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  <w:p w:rsidR="007C56AB" w:rsidRPr="00E9514B" w:rsidRDefault="007C56AB" w:rsidP="007C56AB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6"/>
                <w:szCs w:val="26"/>
              </w:rPr>
            </w:pPr>
            <w:r w:rsidRPr="00E9514B">
              <w:rPr>
                <w:rFonts w:cs="B Nazanin" w:hint="eastAsia"/>
                <w:sz w:val="26"/>
                <w:szCs w:val="26"/>
                <w:rtl/>
              </w:rPr>
              <w:t>و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دستورات مربوطه داشته و آن را تحل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ل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کند.</w:t>
            </w:r>
            <w:r w:rsidRPr="00E9514B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شناختی 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عاطفی 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شناختی 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عاطفی 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سخنرانی</w:t>
            </w:r>
            <w:r w:rsidRPr="00FF6B01">
              <w:rPr>
                <w:rFonts w:ascii="Garamond" w:hAnsi="Garamond" w:cs="B Nazanin"/>
                <w:sz w:val="26"/>
                <w:szCs w:val="26"/>
                <w:rtl/>
              </w:rPr>
              <w:t xml:space="preserve"> مشارکت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ی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مباحثه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شرکت فعال در کلاس و مشارکت در بحث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304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30/1 ساعت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تهیه اسلاید- استفاده از ویدیو پروژکتور و برنامه 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>PowerPoint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-استفاده از محتواهای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 xml:space="preserve"> 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الکترونیکی آنلاین</w:t>
            </w:r>
          </w:p>
        </w:tc>
      </w:tr>
    </w:tbl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B76D41" w:rsidRDefault="00B76D41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8B7C00" w:rsidRPr="00FF6B01" w:rsidTr="0080193C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AF388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C28E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جلسه هفتم </w:t>
            </w:r>
          </w:p>
          <w:p w:rsidR="008B7C00" w:rsidRPr="00FF6B01" w:rsidRDefault="00A643D1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643D1">
              <w:rPr>
                <w:rFonts w:cs="B Nazanin"/>
                <w:b/>
                <w:bCs/>
                <w:color w:val="00B050"/>
                <w:sz w:val="26"/>
                <w:szCs w:val="26"/>
                <w:rtl/>
                <w:lang w:bidi="fa-IR"/>
              </w:rPr>
              <w:t>مدل ها</w:t>
            </w:r>
            <w:r w:rsidRPr="00A643D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>ی</w:t>
            </w:r>
            <w:r w:rsidRPr="00A643D1">
              <w:rPr>
                <w:rFonts w:cs="B Nazanin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 هماهنگ</w:t>
            </w:r>
            <w:r w:rsidRPr="00A643D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>ی</w:t>
            </w:r>
            <w:r w:rsidRPr="00A643D1">
              <w:rPr>
                <w:rFonts w:cs="B Nazanin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 مراقبت</w:t>
            </w:r>
          </w:p>
        </w:tc>
      </w:tr>
      <w:tr w:rsidR="008B7C00" w:rsidRPr="00FF6B01" w:rsidTr="0080193C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B7C00" w:rsidRPr="00FF6B01" w:rsidRDefault="008B7C00" w:rsidP="0080193C">
            <w:pPr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ارزیابی</w:t>
            </w:r>
          </w:p>
          <w:p w:rsidR="008B7C00" w:rsidRPr="00FF6B01" w:rsidRDefault="008B7C00" w:rsidP="0080193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C56AB" w:rsidRPr="00FF6B01" w:rsidTr="0080193C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lang w:bidi="fa-IR"/>
              </w:rPr>
            </w:pP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lang w:val="en-US" w:bidi="fa-IR"/>
              </w:rPr>
            </w:pPr>
            <w:r w:rsidRPr="00FF6B01">
              <w:rPr>
                <w:rFonts w:cs="B Nazanin" w:hint="cs"/>
                <w:b/>
                <w:bCs/>
                <w:color w:val="00B0F0"/>
                <w:sz w:val="26"/>
                <w:szCs w:val="26"/>
                <w:rtl/>
                <w:lang w:bidi="fa-IR"/>
              </w:rPr>
              <w:t>انتظار می رود درپایان جلسه دانشجو بتواند:</w:t>
            </w:r>
          </w:p>
          <w:p w:rsidR="007C56AB" w:rsidRPr="00E9514B" w:rsidRDefault="007C56AB" w:rsidP="007C56AB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76"/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 w:hint="cs"/>
                <w:sz w:val="26"/>
                <w:szCs w:val="26"/>
                <w:rtl/>
              </w:rPr>
              <w:t>مدل های هماهنگی مراقبت را بشناسد.</w:t>
            </w:r>
          </w:p>
          <w:p w:rsidR="007C56AB" w:rsidRPr="00E9514B" w:rsidRDefault="007C56AB" w:rsidP="007C56AB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76"/>
              <w:rPr>
                <w:rFonts w:ascii="Garamond" w:hAnsi="Garamond" w:cs="B Nazanin"/>
                <w:sz w:val="26"/>
                <w:szCs w:val="26"/>
              </w:rPr>
            </w:pPr>
            <w:r w:rsidRPr="00E9514B">
              <w:rPr>
                <w:rFonts w:cs="B Nazanin" w:hint="cs"/>
                <w:sz w:val="26"/>
                <w:szCs w:val="26"/>
                <w:rtl/>
              </w:rPr>
              <w:t>انواع پرداخت خدمات سلامت توسط سالمندان را بشناسد.</w:t>
            </w:r>
            <w:r w:rsidRPr="00E9514B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 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شناختی 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عاطفی 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سخنرانی</w:t>
            </w:r>
            <w:r w:rsidRPr="00FF6B01">
              <w:rPr>
                <w:rFonts w:ascii="Garamond" w:hAnsi="Garamond" w:cs="B Nazanin"/>
                <w:sz w:val="26"/>
                <w:szCs w:val="26"/>
                <w:rtl/>
              </w:rPr>
              <w:t xml:space="preserve"> مشارکت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ی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مباحثه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شرکت فعال در کلاس و مشارکت در بحث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30/1 ساعت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 xml:space="preserve">تهیه اسلاید- استفاده از ویدیو پروژکتور و برنامه 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>PowerPoint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-استفاده از محتواهای</w:t>
            </w:r>
            <w:r w:rsidRPr="00FF6B01">
              <w:rPr>
                <w:rFonts w:ascii="Garamond" w:hAnsi="Garamond" w:cs="B Nazanin"/>
                <w:sz w:val="26"/>
                <w:szCs w:val="26"/>
              </w:rPr>
              <w:t xml:space="preserve"> </w:t>
            </w: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الکترونیکی آنلاین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تکوینی (کوئیز)</w:t>
            </w:r>
          </w:p>
          <w:p w:rsidR="007C56AB" w:rsidRPr="00FF6B01" w:rsidRDefault="007C56AB" w:rsidP="007C56A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Garamond" w:hAnsi="Garamond" w:cs="B Nazanin"/>
                <w:sz w:val="26"/>
                <w:szCs w:val="26"/>
                <w:rtl/>
              </w:rPr>
            </w:pPr>
            <w:r w:rsidRPr="00FF6B01">
              <w:rPr>
                <w:rFonts w:ascii="Garamond" w:hAnsi="Garamond" w:cs="B Nazanin" w:hint="cs"/>
                <w:sz w:val="26"/>
                <w:szCs w:val="26"/>
                <w:rtl/>
              </w:rPr>
              <w:t>ارزیابی پایانی (امتحان کتبی)</w:t>
            </w:r>
          </w:p>
        </w:tc>
      </w:tr>
    </w:tbl>
    <w:p w:rsidR="008B7C00" w:rsidRPr="00FF6B01" w:rsidRDefault="008B7C00" w:rsidP="00902C0F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2D6570" w:rsidRDefault="002D6570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76D4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76D4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76D4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76D4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76D4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B76D41" w:rsidRPr="00FF6B0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8B7C00" w:rsidRPr="00FF6B01" w:rsidRDefault="008B7C00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BB0DEC" w:rsidRPr="00FF6B01" w:rsidTr="00FB2CCD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0DEC" w:rsidRPr="00FF6B01" w:rsidRDefault="00BB0DEC" w:rsidP="009E1DB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C56A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جلسه هشتم</w:t>
            </w: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BB0DEC" w:rsidRPr="00FF6B01" w:rsidRDefault="001C6A78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ساختار ارایه خدمات مراقبت به سالمندان </w:t>
            </w:r>
            <w:r w:rsidR="00BB0DEC" w:rsidRPr="00FF6B01">
              <w:rPr>
                <w:rFonts w:cs="B Nazanin" w:hint="cs"/>
                <w:b/>
                <w:bCs/>
                <w:color w:val="00B050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BB0DEC" w:rsidRPr="00FF6B01" w:rsidTr="00FB2CCD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B0DEC" w:rsidRPr="00FF6B01" w:rsidRDefault="00BB0DEC" w:rsidP="00FB2CCD">
            <w:pPr>
              <w:bidi w:val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ارزیابی</w:t>
            </w:r>
          </w:p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B0DEC" w:rsidRPr="00FF6B01" w:rsidTr="00FB2CC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lang w:bidi="fa-IR"/>
              </w:rPr>
            </w:pPr>
          </w:p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color w:val="00B0F0"/>
                <w:sz w:val="26"/>
                <w:szCs w:val="26"/>
                <w:lang w:val="en-US" w:bidi="fa-IR"/>
              </w:rPr>
            </w:pPr>
            <w:r w:rsidRPr="00FF6B01">
              <w:rPr>
                <w:rFonts w:cs="B Nazanin" w:hint="cs"/>
                <w:b/>
                <w:bCs/>
                <w:color w:val="00B0F0"/>
                <w:sz w:val="26"/>
                <w:szCs w:val="26"/>
                <w:rtl/>
                <w:lang w:bidi="fa-IR"/>
              </w:rPr>
              <w:t>انتظار می رود درپایان جلسه دانشجو بتواند:</w:t>
            </w:r>
          </w:p>
          <w:p w:rsidR="00D65075" w:rsidRPr="00E9514B" w:rsidRDefault="00D65075" w:rsidP="00E9514B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76"/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/>
                <w:sz w:val="26"/>
                <w:szCs w:val="26"/>
                <w:rtl/>
              </w:rPr>
              <w:t>ساختار فعل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ارا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ه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خدمات به سالمندان در ا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ران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را بداند.</w:t>
            </w:r>
          </w:p>
          <w:p w:rsidR="00D65075" w:rsidRPr="00E9514B" w:rsidRDefault="00D65075" w:rsidP="00E9514B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76"/>
              <w:rPr>
                <w:rFonts w:cs="B Nazanin"/>
                <w:sz w:val="26"/>
                <w:szCs w:val="26"/>
                <w:rtl/>
              </w:rPr>
            </w:pPr>
            <w:r w:rsidRPr="00E9514B">
              <w:rPr>
                <w:rFonts w:cs="B Nazanin" w:hint="eastAsia"/>
                <w:sz w:val="26"/>
                <w:szCs w:val="26"/>
                <w:rtl/>
              </w:rPr>
              <w:t>ارگانها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درگ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ر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در ارا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ه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خدمات به سالمندان را بشناسد.</w:t>
            </w:r>
          </w:p>
          <w:p w:rsidR="004E3F07" w:rsidRPr="00E9514B" w:rsidRDefault="00D65075" w:rsidP="00E9514B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76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9514B">
              <w:rPr>
                <w:rFonts w:cs="B Nazanin" w:hint="eastAsia"/>
                <w:sz w:val="26"/>
                <w:szCs w:val="26"/>
                <w:rtl/>
              </w:rPr>
              <w:t>واحد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ها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مختلف ارگانها و شرح وظا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ف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هر کدام را تحل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ل</w:t>
            </w:r>
            <w:r w:rsidRPr="00E9514B">
              <w:rPr>
                <w:rFonts w:cs="B Nazanin"/>
                <w:sz w:val="26"/>
                <w:szCs w:val="26"/>
                <w:rtl/>
              </w:rPr>
              <w:t xml:space="preserve"> نما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ی</w:t>
            </w:r>
            <w:r w:rsidRPr="00E9514B">
              <w:rPr>
                <w:rFonts w:cs="B Nazanin" w:hint="eastAsia"/>
                <w:sz w:val="26"/>
                <w:szCs w:val="26"/>
                <w:rtl/>
              </w:rPr>
              <w:t>د</w:t>
            </w:r>
            <w:r w:rsidRPr="00E9514B"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شناختی </w:t>
            </w:r>
          </w:p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عاطفی </w:t>
            </w:r>
          </w:p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تسهیل گر ارایه دانشجویان، نظارت بر اسلایدها و نوه ارایه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0DEC" w:rsidRPr="00FF6B01" w:rsidRDefault="00B76D41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ارایه درس، </w:t>
            </w:r>
            <w:r w:rsidR="00BB0DEC"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شرکت فعال در کلاس و مشارکت در بحث</w:t>
            </w:r>
          </w:p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30/1 ساعت</w:t>
            </w:r>
          </w:p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تهیه اسلاید- استفاده از ویدیو پروژکتور و برنامه </w:t>
            </w:r>
            <w:r w:rsidRPr="00FF6B01">
              <w:rPr>
                <w:rFonts w:cs="B Nazanin"/>
                <w:sz w:val="26"/>
                <w:szCs w:val="26"/>
                <w:lang w:bidi="fa-IR"/>
              </w:rPr>
              <w:t>PowerPoint</w:t>
            </w:r>
          </w:p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-استفاده از محتواهای</w:t>
            </w:r>
            <w:r w:rsidRPr="00FF6B01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الکترونیکی آنلاین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ارزیابی تکوینی (کوئیز)</w:t>
            </w:r>
          </w:p>
          <w:p w:rsidR="00BB0DEC" w:rsidRPr="00FF6B01" w:rsidRDefault="00BB0DEC" w:rsidP="00FB2C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F6B01">
              <w:rPr>
                <w:rFonts w:cs="B Nazanin" w:hint="cs"/>
                <w:sz w:val="26"/>
                <w:szCs w:val="26"/>
                <w:rtl/>
                <w:lang w:bidi="fa-IR"/>
              </w:rPr>
              <w:t>ارزیابی پایانی (امتحان کتبی)</w:t>
            </w:r>
          </w:p>
        </w:tc>
      </w:tr>
    </w:tbl>
    <w:p w:rsidR="00B76D4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color w:val="00B050"/>
          <w:sz w:val="26"/>
          <w:szCs w:val="26"/>
          <w:rtl/>
          <w:lang w:bidi="fa-IR"/>
        </w:rPr>
      </w:pPr>
    </w:p>
    <w:p w:rsidR="00B76D41" w:rsidRDefault="00B76D41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color w:val="00B050"/>
          <w:sz w:val="26"/>
          <w:szCs w:val="26"/>
          <w:rtl/>
          <w:lang w:bidi="fa-IR"/>
        </w:rPr>
      </w:pPr>
    </w:p>
    <w:p w:rsidR="007C56AB" w:rsidRDefault="007C56AB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color w:val="00B050"/>
          <w:sz w:val="26"/>
          <w:szCs w:val="26"/>
          <w:rtl/>
          <w:lang w:bidi="fa-IR"/>
        </w:rPr>
      </w:pPr>
    </w:p>
    <w:p w:rsidR="007C56AB" w:rsidRDefault="007C56AB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color w:val="00B050"/>
          <w:sz w:val="26"/>
          <w:szCs w:val="26"/>
          <w:rtl/>
          <w:lang w:bidi="fa-IR"/>
        </w:rPr>
      </w:pPr>
    </w:p>
    <w:p w:rsidR="007C56AB" w:rsidRDefault="007C56AB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color w:val="00B050"/>
          <w:sz w:val="26"/>
          <w:szCs w:val="26"/>
          <w:rtl/>
          <w:lang w:bidi="fa-IR"/>
        </w:rPr>
      </w:pPr>
    </w:p>
    <w:p w:rsidR="007C56AB" w:rsidRDefault="007C56AB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color w:val="00B050"/>
          <w:sz w:val="26"/>
          <w:szCs w:val="26"/>
          <w:rtl/>
          <w:lang w:bidi="fa-IR"/>
        </w:rPr>
      </w:pPr>
    </w:p>
    <w:p w:rsidR="007C56AB" w:rsidRDefault="007C56AB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color w:val="00B050"/>
          <w:sz w:val="26"/>
          <w:szCs w:val="26"/>
          <w:rtl/>
          <w:lang w:bidi="fa-IR"/>
        </w:rPr>
      </w:pPr>
    </w:p>
    <w:p w:rsidR="007C56AB" w:rsidRPr="00FF6B01" w:rsidRDefault="007C56AB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color w:val="00B050"/>
          <w:sz w:val="26"/>
          <w:szCs w:val="26"/>
          <w:rtl/>
          <w:lang w:bidi="fa-IR"/>
        </w:rPr>
      </w:pPr>
    </w:p>
    <w:p w:rsidR="00902C0F" w:rsidRPr="00FF6B01" w:rsidRDefault="00902C0F" w:rsidP="00902C0F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B Nazanin"/>
          <w:b/>
          <w:bCs/>
          <w:color w:val="00B050"/>
          <w:sz w:val="26"/>
          <w:szCs w:val="26"/>
          <w:rtl/>
          <w:lang w:bidi="fa-IR"/>
        </w:rPr>
      </w:pPr>
      <w:r w:rsidRPr="00FF6B01">
        <w:rPr>
          <w:rFonts w:cs="B Nazanin" w:hint="cs"/>
          <w:b/>
          <w:bCs/>
          <w:color w:val="00B050"/>
          <w:sz w:val="26"/>
          <w:szCs w:val="26"/>
          <w:rtl/>
          <w:lang w:bidi="fa-IR"/>
        </w:rPr>
        <w:t>منابع پیشنهادی:</w:t>
      </w:r>
    </w:p>
    <w:p w:rsidR="001B748C" w:rsidRPr="00E9514B" w:rsidRDefault="001B748C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</w:p>
    <w:p w:rsidR="001B748C" w:rsidRPr="00E9514B" w:rsidRDefault="001B748C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Bengtson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VL, Daphna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Gans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D,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Norella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Putney N,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Merril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Silverstein, </w:t>
      </w:r>
      <w:proofErr w:type="gramStart"/>
      <w:r w:rsidRPr="00E9514B">
        <w:rPr>
          <w:rFonts w:ascii="Garamond" w:hAnsi="Garamond" w:cs="B Nazanin"/>
          <w:sz w:val="26"/>
          <w:szCs w:val="26"/>
          <w:lang w:val="en-US"/>
        </w:rPr>
        <w:t>S..</w:t>
      </w:r>
      <w:proofErr w:type="gramEnd"/>
      <w:r w:rsidRPr="00E9514B">
        <w:rPr>
          <w:rFonts w:ascii="Garamond" w:hAnsi="Garamond" w:cs="B Nazanin"/>
          <w:sz w:val="26"/>
          <w:szCs w:val="26"/>
          <w:lang w:val="en-US"/>
        </w:rPr>
        <w:t xml:space="preserve"> Handbook of Theories of Aging, Springer Publishing Company, New York. Last edition</w:t>
      </w:r>
    </w:p>
    <w:p w:rsidR="001B748C" w:rsidRPr="00E9514B" w:rsidRDefault="001B748C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r w:rsidRPr="00E9514B">
        <w:rPr>
          <w:rFonts w:ascii="Garamond" w:hAnsi="Garamond" w:cs="B Nazanin"/>
          <w:sz w:val="26"/>
          <w:szCs w:val="26"/>
          <w:lang w:val="en-US"/>
        </w:rPr>
        <w:t xml:space="preserve">Malcolm LJ,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Bengtson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VL, Coleman PG, Thomas B. L. Kirkwood TBL. The Cambridge Handbook of age and ageing. Cambridge University Press, Cambridge Last edition</w:t>
      </w:r>
    </w:p>
    <w:p w:rsidR="001B748C" w:rsidRPr="00E9514B" w:rsidRDefault="001B748C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Baltes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MM. Successful Ageing: perspectives from the behavioral sciences, Cambridge University Press. Last edition</w:t>
      </w:r>
      <w:r w:rsidR="00E9514B" w:rsidRPr="00E9514B">
        <w:rPr>
          <w:rFonts w:ascii="Garamond" w:hAnsi="Garamond" w:cs="B Nazanin"/>
          <w:sz w:val="26"/>
          <w:szCs w:val="26"/>
          <w:lang w:val="en-US"/>
        </w:rPr>
        <w:tab/>
      </w:r>
    </w:p>
    <w:p w:rsidR="001B748C" w:rsidRPr="00E9514B" w:rsidRDefault="001B748C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r w:rsidRPr="00E9514B">
        <w:rPr>
          <w:rFonts w:ascii="Garamond" w:hAnsi="Garamond" w:cs="B Nazanin"/>
          <w:sz w:val="26"/>
          <w:szCs w:val="26"/>
          <w:lang w:val="en-US"/>
        </w:rPr>
        <w:t xml:space="preserve">Bond J,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Peaces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S. Ageing in Society: European Perspectives on Gerontology. SAGE Publications. Last edition</w:t>
      </w:r>
    </w:p>
    <w:p w:rsidR="001B748C" w:rsidRPr="00E9514B" w:rsidRDefault="001B748C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r w:rsidRPr="00E9514B">
        <w:rPr>
          <w:rFonts w:ascii="Garamond" w:hAnsi="Garamond" w:cs="B Nazanin"/>
          <w:sz w:val="26"/>
          <w:szCs w:val="26"/>
          <w:lang w:val="en-US"/>
        </w:rPr>
        <w:t xml:space="preserve">Cavanaugh JC &amp;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Fredda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Blanchard-Fields. Adult Development and Aging. Thomson Wadsworth. Last edition</w:t>
      </w:r>
    </w:p>
    <w:p w:rsidR="001B748C" w:rsidRPr="00E9514B" w:rsidRDefault="001B748C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Fillit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HM, Rockwood K, JB Young JB.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Brocklehurst's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Textbook of Geriatric Medicine and Gerontology. Elsevier Health Sciences. Last edition</w:t>
      </w:r>
    </w:p>
    <w:p w:rsidR="001B748C" w:rsidRPr="00E9514B" w:rsidRDefault="001B748C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r w:rsidRPr="00E9514B">
        <w:rPr>
          <w:rFonts w:ascii="Garamond" w:hAnsi="Garamond" w:cs="B Nazanin"/>
          <w:sz w:val="26"/>
          <w:szCs w:val="26"/>
          <w:lang w:val="en-US"/>
        </w:rPr>
        <w:t xml:space="preserve">Jean-Pierre </w:t>
      </w:r>
      <w:proofErr w:type="spellStart"/>
      <w:proofErr w:type="gramStart"/>
      <w:r w:rsidRPr="00E9514B">
        <w:rPr>
          <w:rFonts w:ascii="Garamond" w:hAnsi="Garamond" w:cs="B Nazanin"/>
          <w:sz w:val="26"/>
          <w:szCs w:val="26"/>
          <w:lang w:val="en-US"/>
        </w:rPr>
        <w:t>Michel,B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>.</w:t>
      </w:r>
      <w:proofErr w:type="gramEnd"/>
      <w:r w:rsidRPr="00E9514B">
        <w:rPr>
          <w:rFonts w:ascii="Garamond" w:hAnsi="Garamond" w:cs="B Nazanin"/>
          <w:sz w:val="26"/>
          <w:szCs w:val="26"/>
          <w:lang w:val="en-US"/>
        </w:rPr>
        <w:t xml:space="preserve"> Lynn Beattie,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Finbarr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 C. Martin , and Jeremy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Walston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 xml:space="preserve">.( 2022). Oxford Textbook of Geriatric Medicine, (3 </w:t>
      </w:r>
      <w:proofErr w:type="spellStart"/>
      <w:r w:rsidRPr="00E9514B">
        <w:rPr>
          <w:rFonts w:ascii="Garamond" w:hAnsi="Garamond" w:cs="B Nazanin"/>
          <w:sz w:val="26"/>
          <w:szCs w:val="26"/>
          <w:lang w:val="en-US"/>
        </w:rPr>
        <w:t>ed</w:t>
      </w:r>
      <w:proofErr w:type="spellEnd"/>
      <w:r w:rsidRPr="00E9514B">
        <w:rPr>
          <w:rFonts w:ascii="Garamond" w:hAnsi="Garamond" w:cs="B Nazanin"/>
          <w:sz w:val="26"/>
          <w:szCs w:val="26"/>
          <w:lang w:val="en-US"/>
        </w:rPr>
        <w:t>).</w:t>
      </w:r>
    </w:p>
    <w:p w:rsidR="001B748C" w:rsidRPr="00E9514B" w:rsidRDefault="001B748C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r w:rsidRPr="00E9514B">
        <w:rPr>
          <w:rFonts w:ascii="Garamond" w:hAnsi="Garamond" w:cs="B Nazanin"/>
          <w:sz w:val="26"/>
          <w:szCs w:val="26"/>
          <w:lang w:val="en-US"/>
        </w:rPr>
        <w:t xml:space="preserve">Patricia A </w:t>
      </w:r>
      <w:proofErr w:type="gramStart"/>
      <w:r w:rsidRPr="00E9514B">
        <w:rPr>
          <w:rFonts w:ascii="Garamond" w:hAnsi="Garamond" w:cs="B Nazanin"/>
          <w:sz w:val="26"/>
          <w:szCs w:val="26"/>
          <w:lang w:val="en-US"/>
        </w:rPr>
        <w:t>Williams.(</w:t>
      </w:r>
      <w:proofErr w:type="gramEnd"/>
      <w:r w:rsidRPr="00E9514B">
        <w:rPr>
          <w:rFonts w:ascii="Garamond" w:hAnsi="Garamond" w:cs="B Nazanin"/>
          <w:sz w:val="26"/>
          <w:szCs w:val="26"/>
          <w:lang w:val="en-US"/>
        </w:rPr>
        <w:t xml:space="preserve"> 2022). Basic geriatric nursing</w:t>
      </w:r>
    </w:p>
    <w:p w:rsidR="005079F6" w:rsidRPr="00E9514B" w:rsidRDefault="005079F6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r w:rsidRPr="00E9514B">
        <w:rPr>
          <w:rFonts w:ascii="Garamond" w:hAnsi="Garamond" w:cs="B Nazanin"/>
          <w:sz w:val="26"/>
          <w:szCs w:val="26"/>
          <w:lang w:val="en-US"/>
        </w:rPr>
        <w:t>Nursing for wellness in older adults</w:t>
      </w:r>
    </w:p>
    <w:p w:rsidR="001B748C" w:rsidRPr="00E9514B" w:rsidRDefault="005079F6" w:rsidP="00E9514B">
      <w:pPr>
        <w:tabs>
          <w:tab w:val="left" w:pos="8685"/>
        </w:tabs>
        <w:bidi w:val="0"/>
        <w:ind w:left="720"/>
        <w:jc w:val="both"/>
        <w:rPr>
          <w:rFonts w:ascii="Garamond" w:hAnsi="Garamond" w:cs="B Nazanin"/>
          <w:sz w:val="26"/>
          <w:szCs w:val="26"/>
          <w:lang w:val="en-US"/>
        </w:rPr>
      </w:pPr>
      <w:r w:rsidRPr="00E9514B">
        <w:rPr>
          <w:rFonts w:ascii="Garamond" w:hAnsi="Garamond" w:cs="B Nazanin"/>
          <w:sz w:val="26"/>
          <w:szCs w:val="26"/>
          <w:lang w:val="en-US"/>
        </w:rPr>
        <w:t>Key concepts in gerontology</w:t>
      </w:r>
    </w:p>
    <w:p w:rsidR="001B748C" w:rsidRPr="00FF6B01" w:rsidRDefault="001B748C" w:rsidP="001B748C">
      <w:pPr>
        <w:shd w:val="clear" w:color="auto" w:fill="FFFFFF"/>
        <w:ind w:left="360" w:right="1500"/>
        <w:outlineLvl w:val="2"/>
        <w:rPr>
          <w:rFonts w:ascii="Garamond" w:hAnsi="Garamond" w:cs="B Nazanin"/>
          <w:sz w:val="26"/>
          <w:szCs w:val="26"/>
        </w:rPr>
      </w:pPr>
      <w:r w:rsidRPr="00FF6B01">
        <w:rPr>
          <w:rFonts w:ascii="Garamond" w:hAnsi="Garamond" w:cs="B Nazanin" w:hint="cs"/>
          <w:sz w:val="26"/>
          <w:szCs w:val="26"/>
          <w:rtl/>
        </w:rPr>
        <w:t xml:space="preserve">9- </w:t>
      </w:r>
      <w:r w:rsidRPr="00FF6B01">
        <w:rPr>
          <w:rFonts w:ascii="Garamond" w:hAnsi="Garamond" w:cs="B Nazanin"/>
          <w:sz w:val="26"/>
          <w:szCs w:val="26"/>
          <w:rtl/>
        </w:rPr>
        <w:t>بررس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/>
          <w:sz w:val="26"/>
          <w:szCs w:val="26"/>
          <w:rtl/>
        </w:rPr>
        <w:t xml:space="preserve"> چالش‌ها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/>
          <w:sz w:val="26"/>
          <w:szCs w:val="26"/>
          <w:rtl/>
        </w:rPr>
        <w:t xml:space="preserve"> برنامه عمل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 w:hint="eastAsia"/>
          <w:sz w:val="26"/>
          <w:szCs w:val="26"/>
          <w:rtl/>
        </w:rPr>
        <w:t>ات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/>
          <w:sz w:val="26"/>
          <w:szCs w:val="26"/>
          <w:rtl/>
        </w:rPr>
        <w:t xml:space="preserve"> چندبخش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/>
          <w:sz w:val="26"/>
          <w:szCs w:val="26"/>
          <w:rtl/>
        </w:rPr>
        <w:t xml:space="preserve"> ترو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 w:hint="eastAsia"/>
          <w:sz w:val="26"/>
          <w:szCs w:val="26"/>
          <w:rtl/>
        </w:rPr>
        <w:t>ج</w:t>
      </w:r>
      <w:r w:rsidRPr="00FF6B01">
        <w:rPr>
          <w:rFonts w:ascii="Garamond" w:hAnsi="Garamond" w:cs="B Nazanin"/>
          <w:sz w:val="26"/>
          <w:szCs w:val="26"/>
          <w:rtl/>
        </w:rPr>
        <w:t xml:space="preserve"> سالمند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/>
          <w:sz w:val="26"/>
          <w:szCs w:val="26"/>
          <w:rtl/>
        </w:rPr>
        <w:t xml:space="preserve"> فعال در ا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 w:hint="eastAsia"/>
          <w:sz w:val="26"/>
          <w:szCs w:val="26"/>
          <w:rtl/>
        </w:rPr>
        <w:t>ران</w:t>
      </w:r>
      <w:r w:rsidRPr="00FF6B01">
        <w:rPr>
          <w:rFonts w:ascii="Garamond" w:hAnsi="Garamond" w:cs="B Nazanin"/>
          <w:sz w:val="26"/>
          <w:szCs w:val="26"/>
          <w:rtl/>
        </w:rPr>
        <w:t xml:space="preserve"> و ز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 w:hint="eastAsia"/>
          <w:sz w:val="26"/>
          <w:szCs w:val="26"/>
          <w:rtl/>
        </w:rPr>
        <w:t>ر</w:t>
      </w:r>
      <w:r w:rsidRPr="00FF6B01">
        <w:rPr>
          <w:rFonts w:ascii="Garamond" w:hAnsi="Garamond" w:cs="B Nazanin"/>
          <w:sz w:val="26"/>
          <w:szCs w:val="26"/>
          <w:rtl/>
        </w:rPr>
        <w:t xml:space="preserve"> ساخت‌ها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/>
          <w:sz w:val="26"/>
          <w:szCs w:val="26"/>
          <w:rtl/>
        </w:rPr>
        <w:t xml:space="preserve"> مورد ن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 w:hint="eastAsia"/>
          <w:sz w:val="26"/>
          <w:szCs w:val="26"/>
          <w:rtl/>
        </w:rPr>
        <w:t>از</w:t>
      </w:r>
      <w:r w:rsidRPr="00FF6B01">
        <w:rPr>
          <w:rFonts w:ascii="Garamond" w:hAnsi="Garamond" w:cs="B Nazanin"/>
          <w:sz w:val="26"/>
          <w:szCs w:val="26"/>
          <w:rtl/>
        </w:rPr>
        <w:t xml:space="preserve"> آن;۱۳۹۵.</w:t>
      </w:r>
      <w:r w:rsidRPr="00FF6B01">
        <w:rPr>
          <w:rFonts w:hint="cs"/>
          <w:sz w:val="26"/>
          <w:szCs w:val="26"/>
          <w:rtl/>
        </w:rPr>
        <w:t>‬</w:t>
      </w:r>
      <w:r w:rsidRPr="00FF6B01">
        <w:rPr>
          <w:rFonts w:ascii="Garamond" w:hAnsi="Garamond" w:cs="B Nazanin"/>
          <w:sz w:val="26"/>
          <w:szCs w:val="26"/>
          <w:rtl/>
        </w:rPr>
        <w:t>;اند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 w:hint="eastAsia"/>
          <w:sz w:val="26"/>
          <w:szCs w:val="26"/>
          <w:rtl/>
        </w:rPr>
        <w:t>شه</w:t>
      </w:r>
      <w:r w:rsidRPr="00FF6B01">
        <w:rPr>
          <w:rFonts w:ascii="Garamond" w:hAnsi="Garamond" w:cs="B Nazanin"/>
          <w:sz w:val="26"/>
          <w:szCs w:val="26"/>
          <w:rtl/>
        </w:rPr>
        <w:t xml:space="preserve"> ماندگار</w:t>
      </w:r>
    </w:p>
    <w:p w:rsidR="001B748C" w:rsidRPr="00FF6B01" w:rsidRDefault="001B748C" w:rsidP="00E9514B">
      <w:pPr>
        <w:shd w:val="clear" w:color="auto" w:fill="FFFFFF"/>
        <w:ind w:left="360" w:right="1500"/>
        <w:outlineLvl w:val="2"/>
        <w:rPr>
          <w:rFonts w:ascii="Garamond" w:hAnsi="Garamond" w:cs="B Nazanin"/>
          <w:sz w:val="26"/>
          <w:szCs w:val="26"/>
        </w:rPr>
      </w:pPr>
      <w:r w:rsidRPr="00FF6B01">
        <w:rPr>
          <w:rFonts w:ascii="Garamond" w:hAnsi="Garamond" w:cs="B Nazanin" w:hint="cs"/>
          <w:sz w:val="26"/>
          <w:szCs w:val="26"/>
          <w:rtl/>
        </w:rPr>
        <w:t xml:space="preserve">10- </w:t>
      </w:r>
      <w:r w:rsidRPr="00FF6B01">
        <w:rPr>
          <w:rFonts w:ascii="Garamond" w:hAnsi="Garamond" w:cs="B Nazanin"/>
          <w:sz w:val="26"/>
          <w:szCs w:val="26"/>
          <w:rtl/>
        </w:rPr>
        <w:t>روا</w:t>
      </w:r>
      <w:r w:rsidRPr="00FF6B01">
        <w:rPr>
          <w:rFonts w:ascii="Garamond" w:hAnsi="Garamond" w:cs="B Nazanin" w:hint="cs"/>
          <w:sz w:val="26"/>
          <w:szCs w:val="26"/>
          <w:rtl/>
        </w:rPr>
        <w:t>یی</w:t>
      </w:r>
      <w:r w:rsidRPr="00FF6B01">
        <w:rPr>
          <w:rFonts w:ascii="Garamond" w:hAnsi="Garamond" w:cs="B Nazanin" w:hint="eastAsia"/>
          <w:sz w:val="26"/>
          <w:szCs w:val="26"/>
          <w:rtl/>
        </w:rPr>
        <w:t>،</w:t>
      </w:r>
      <w:r w:rsidRPr="00FF6B01">
        <w:rPr>
          <w:rFonts w:ascii="Garamond" w:hAnsi="Garamond" w:cs="B Nazanin"/>
          <w:sz w:val="26"/>
          <w:szCs w:val="26"/>
          <w:rtl/>
        </w:rPr>
        <w:t xml:space="preserve"> ج</w:t>
      </w:r>
      <w:r w:rsidRPr="00FF6B01">
        <w:rPr>
          <w:rFonts w:ascii="Garamond" w:hAnsi="Garamond" w:cs="B Nazanin" w:hint="cs"/>
          <w:sz w:val="26"/>
          <w:szCs w:val="26"/>
          <w:rtl/>
        </w:rPr>
        <w:t>.</w:t>
      </w:r>
      <w:r w:rsidRPr="00FF6B01">
        <w:rPr>
          <w:rFonts w:ascii="Garamond" w:hAnsi="Garamond" w:cs="B Nazanin" w:hint="eastAsia"/>
          <w:sz w:val="26"/>
          <w:szCs w:val="26"/>
          <w:rtl/>
        </w:rPr>
        <w:t xml:space="preserve"> درسنامه</w:t>
      </w:r>
      <w:r w:rsidRPr="00FF6B01">
        <w:rPr>
          <w:rFonts w:ascii="Garamond" w:hAnsi="Garamond" w:cs="B Nazanin"/>
          <w:sz w:val="26"/>
          <w:szCs w:val="26"/>
          <w:rtl/>
        </w:rPr>
        <w:t xml:space="preserve"> جامع سلامت سالمند</w:t>
      </w:r>
      <w:r w:rsidRPr="00FF6B01">
        <w:rPr>
          <w:rFonts w:ascii="Garamond" w:hAnsi="Garamond" w:cs="B Nazanin" w:hint="cs"/>
          <w:sz w:val="26"/>
          <w:szCs w:val="26"/>
          <w:rtl/>
        </w:rPr>
        <w:t xml:space="preserve">ی:  </w:t>
      </w:r>
      <w:r w:rsidRPr="00FF6B01">
        <w:rPr>
          <w:rFonts w:ascii="Garamond" w:hAnsi="Garamond" w:cs="B Nazanin"/>
          <w:sz w:val="26"/>
          <w:szCs w:val="26"/>
          <w:rtl/>
        </w:rPr>
        <w:t>مبان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/>
          <w:sz w:val="26"/>
          <w:szCs w:val="26"/>
          <w:rtl/>
        </w:rPr>
        <w:t xml:space="preserve"> و مفاه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 w:hint="eastAsia"/>
          <w:sz w:val="26"/>
          <w:szCs w:val="26"/>
          <w:rtl/>
        </w:rPr>
        <w:t>م</w:t>
      </w:r>
      <w:r w:rsidRPr="00FF6B01">
        <w:rPr>
          <w:rFonts w:ascii="Garamond" w:hAnsi="Garamond" w:cs="B Nazanin"/>
          <w:sz w:val="26"/>
          <w:szCs w:val="26"/>
          <w:rtl/>
        </w:rPr>
        <w:t xml:space="preserve"> سالمند</w:t>
      </w:r>
      <w:r w:rsidRPr="00FF6B01">
        <w:rPr>
          <w:rFonts w:ascii="Garamond" w:hAnsi="Garamond" w:cs="B Nazanin" w:hint="cs"/>
          <w:sz w:val="26"/>
          <w:szCs w:val="26"/>
          <w:rtl/>
        </w:rPr>
        <w:t>ی ( 1</w:t>
      </w:r>
      <w:r w:rsidRPr="00FF6B01">
        <w:rPr>
          <w:rFonts w:ascii="Garamond" w:hAnsi="Garamond" w:cs="B Nazanin"/>
          <w:sz w:val="26"/>
          <w:szCs w:val="26"/>
          <w:rtl/>
        </w:rPr>
        <w:t>۳۹۴</w:t>
      </w:r>
      <w:r w:rsidRPr="00FF6B01">
        <w:rPr>
          <w:rFonts w:ascii="Garamond" w:hAnsi="Garamond" w:cs="B Nazanin" w:hint="cs"/>
          <w:sz w:val="26"/>
          <w:szCs w:val="26"/>
          <w:rtl/>
        </w:rPr>
        <w:t xml:space="preserve">). </w:t>
      </w:r>
      <w:r w:rsidRPr="00FF6B01">
        <w:rPr>
          <w:rFonts w:ascii="Garamond" w:hAnsi="Garamond" w:cs="B Nazanin"/>
          <w:sz w:val="26"/>
          <w:szCs w:val="26"/>
          <w:rtl/>
        </w:rPr>
        <w:t>آثار سبحان</w:t>
      </w:r>
    </w:p>
    <w:p w:rsidR="001B748C" w:rsidRDefault="001B748C" w:rsidP="001B748C">
      <w:pPr>
        <w:shd w:val="clear" w:color="auto" w:fill="FFFFFF"/>
        <w:ind w:left="360" w:right="1500"/>
        <w:outlineLvl w:val="2"/>
        <w:rPr>
          <w:rFonts w:ascii="Garamond" w:hAnsi="Garamond" w:cs="B Nazanin"/>
          <w:sz w:val="26"/>
          <w:szCs w:val="26"/>
          <w:rtl/>
        </w:rPr>
      </w:pPr>
      <w:r w:rsidRPr="00FF6B01">
        <w:rPr>
          <w:rFonts w:ascii="Garamond" w:hAnsi="Garamond" w:cs="B Nazanin" w:hint="cs"/>
          <w:sz w:val="26"/>
          <w:szCs w:val="26"/>
          <w:rtl/>
        </w:rPr>
        <w:t xml:space="preserve">11- </w:t>
      </w:r>
      <w:r w:rsidRPr="00FF6B01">
        <w:rPr>
          <w:rFonts w:ascii="Garamond" w:hAnsi="Garamond" w:cs="B Nazanin" w:hint="eastAsia"/>
          <w:sz w:val="26"/>
          <w:szCs w:val="26"/>
          <w:rtl/>
        </w:rPr>
        <w:t>درسنامه</w:t>
      </w:r>
      <w:r w:rsidRPr="00FF6B01">
        <w:rPr>
          <w:rFonts w:ascii="Garamond" w:hAnsi="Garamond" w:cs="B Nazanin"/>
          <w:sz w:val="26"/>
          <w:szCs w:val="26"/>
          <w:rtl/>
        </w:rPr>
        <w:t xml:space="preserve"> سالمندشناس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/>
          <w:sz w:val="26"/>
          <w:szCs w:val="26"/>
          <w:rtl/>
        </w:rPr>
        <w:t xml:space="preserve"> و طب سالمند</w:t>
      </w:r>
      <w:r w:rsidRPr="00FF6B01">
        <w:rPr>
          <w:rFonts w:ascii="Garamond" w:hAnsi="Garamond" w:cs="B Nazanin" w:hint="cs"/>
          <w:sz w:val="26"/>
          <w:szCs w:val="26"/>
          <w:rtl/>
        </w:rPr>
        <w:t>ی</w:t>
      </w:r>
      <w:r w:rsidRPr="00FF6B01">
        <w:rPr>
          <w:rFonts w:ascii="Garamond" w:hAnsi="Garamond" w:cs="B Nazanin"/>
          <w:sz w:val="26"/>
          <w:szCs w:val="26"/>
          <w:rtl/>
        </w:rPr>
        <w:t xml:space="preserve"> (براکلهرست): نظام سلامت و طب سالمندان;۱۴۰۰</w:t>
      </w:r>
    </w:p>
    <w:p w:rsidR="00E13204" w:rsidRDefault="00E13204" w:rsidP="001B748C">
      <w:pPr>
        <w:shd w:val="clear" w:color="auto" w:fill="FFFFFF"/>
        <w:ind w:left="360" w:right="1500"/>
        <w:outlineLvl w:val="2"/>
        <w:rPr>
          <w:rFonts w:ascii="Garamond" w:hAnsi="Garamond" w:cs="B Nazanin"/>
          <w:sz w:val="26"/>
          <w:szCs w:val="26"/>
          <w:rtl/>
        </w:rPr>
      </w:pPr>
    </w:p>
    <w:p w:rsidR="00E13204" w:rsidRPr="00FF6B01" w:rsidRDefault="00E13204" w:rsidP="001B748C">
      <w:pPr>
        <w:shd w:val="clear" w:color="auto" w:fill="FFFFFF"/>
        <w:ind w:left="360" w:right="1500"/>
        <w:outlineLvl w:val="2"/>
        <w:rPr>
          <w:rFonts w:ascii="Garamond" w:hAnsi="Garamond" w:cs="B Nazanin"/>
          <w:sz w:val="26"/>
          <w:szCs w:val="26"/>
        </w:rPr>
      </w:pPr>
    </w:p>
    <w:p w:rsidR="00E13204" w:rsidRDefault="00E13204" w:rsidP="00E13204">
      <w:pPr>
        <w:bidi w:val="0"/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fa-IR"/>
        </w:rPr>
      </w:pPr>
      <w:r w:rsidRPr="00E13204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/>
        </w:rPr>
        <w:t>امضاء مدیر گروه آموزشی سلامت سالمندی</w:t>
      </w:r>
      <w:r w:rsidRPr="00E1320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/>
        </w:rPr>
        <w:t xml:space="preserve"> </w:t>
      </w:r>
      <w:r w:rsidRPr="00E13204"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  <w:t xml:space="preserve">       </w:t>
      </w:r>
      <w:r w:rsidR="00C21A3C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/>
        </w:rPr>
        <w:t xml:space="preserve">           </w:t>
      </w:r>
      <w:r w:rsidR="00CE25D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/>
        </w:rPr>
        <w:t xml:space="preserve">                           </w:t>
      </w:r>
      <w:r w:rsidRPr="00E13204"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  <w:t xml:space="preserve">   </w:t>
      </w:r>
      <w:r w:rsidRPr="00E1320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/>
        </w:rPr>
        <w:t xml:space="preserve">    </w:t>
      </w:r>
      <w:r w:rsidRPr="00E13204"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  <w:t xml:space="preserve">  </w:t>
      </w:r>
      <w:r w:rsidRPr="00E1320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/>
        </w:rPr>
        <w:t>بهداشت</w:t>
      </w:r>
      <w:r w:rsidRPr="00E13204"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/>
        </w:rPr>
        <w:t xml:space="preserve"> </w:t>
      </w:r>
      <w:r w:rsidRPr="00E13204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/>
        </w:rPr>
        <w:t xml:space="preserve"> امضاء مسئول دفتر توسعه آموزش </w:t>
      </w:r>
      <w:r w:rsidRPr="00E13204">
        <w:rPr>
          <w:rFonts w:asciiTheme="majorBidi" w:eastAsiaTheme="minorHAnsi" w:hAnsiTheme="majorBidi" w:cstheme="majorBidi" w:hint="cs"/>
          <w:b/>
          <w:bCs/>
          <w:sz w:val="24"/>
          <w:szCs w:val="24"/>
          <w:rtl/>
          <w:lang w:val="en-US" w:eastAsia="en-US" w:bidi="fa-IR"/>
        </w:rPr>
        <w:t>دانشکده</w:t>
      </w:r>
    </w:p>
    <w:p w:rsidR="00E13204" w:rsidRDefault="00CB4E4C" w:rsidP="00CE25D4">
      <w:pPr>
        <w:bidi w:val="0"/>
        <w:spacing w:after="160" w:line="259" w:lineRule="auto"/>
        <w:ind w:right="7846"/>
        <w:jc w:val="center"/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fa-IR"/>
        </w:rPr>
      </w:pPr>
      <w:r w:rsidRPr="00CB4E4C">
        <w:rPr>
          <w:rFonts w:asciiTheme="majorBidi" w:eastAsiaTheme="minorHAnsi" w:hAnsiTheme="majorBidi" w:cstheme="majorBidi"/>
          <w:b/>
          <w:bCs/>
          <w:noProof/>
          <w:sz w:val="24"/>
          <w:szCs w:val="24"/>
          <w:lang w:val="en-US" w:eastAsia="en-US"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F65402" wp14:editId="68019476">
                <wp:simplePos x="0" y="0"/>
                <wp:positionH relativeFrom="column">
                  <wp:posOffset>6069965</wp:posOffset>
                </wp:positionH>
                <wp:positionV relativeFrom="paragraph">
                  <wp:posOffset>10160</wp:posOffset>
                </wp:positionV>
                <wp:extent cx="2116455" cy="1162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E4C" w:rsidRDefault="00CB4E4C" w:rsidP="00CB4E4C">
                            <w:r w:rsidRPr="00CB4E4C">
                              <w:rPr>
                                <w:noProof/>
                                <w:rtl/>
                                <w:lang w:val="en-US" w:eastAsia="en-US"/>
                              </w:rPr>
                              <w:drawing>
                                <wp:inline distT="0" distB="0" distL="0" distR="0" wp14:anchorId="1C986CA8" wp14:editId="1E8D1A69">
                                  <wp:extent cx="2000250" cy="1096182"/>
                                  <wp:effectExtent l="0" t="0" r="0" b="8890"/>
                                  <wp:docPr id="4" name="Picture 4" descr="C:\Users\Admin\Desktop\طرح درس سالمندی\امضا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esktop\طرح درس سالمندی\امضا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3110" cy="1108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654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7.95pt;margin-top:.8pt;width:166.6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uFIAIAAB4EAAAOAAAAZHJzL2Uyb0RvYy54bWysU9tuGyEQfa/Uf0C813uRN5eV11Hq1FWl&#10;NK2U9ANYlvWiAkMBezf9+g6s41jpW1Ue0AwzHGbOHFY3k1bkIJyXYBpaLHJKhOHQSbNr6I+n7Ycr&#10;SnxgpmMKjGjos/D0Zv3+3Wq0tShhANUJRxDE+Hq0DR1CsHWWeT4IzfwCrDAY7MFpFtB1u6xzbER0&#10;rbIyzy+yEVxnHXDhPZ7ezUG6Tvh9L3j41vdeBKIairWFtLu0t3HP1itW7xyzg+THMtg/VKGZNPjo&#10;CeqOBUb2Tv4FpSV34KEPCw46g76XXKQesJsif9PN48CsSL0gOd6eaPL/D5Y/HL47IruGlsUlJYZp&#10;HNKTmAL5CBMpIz+j9TWmPVpMDBMe45xTr97eA//piYHNwMxO3DoH4yBYh/UV8WZ2dnXG8RGkHb9C&#10;h8+wfYAENPVOR/KQDoLoOKfn02xiKRwPy6K4WFYVJRxjaJd5laaXsfrlunU+fBagSTQa6nD4CZ4d&#10;7n2I5bD6JSW+5kHJbiuVSo7btRvlyIGhULZppQ7epClDxoZeV2WVkA3E+0lDWgYUspK6oVd5XLO0&#10;Ih2fTJdSApNqtrESZY78REpmcsLUTpgYSWuhe0amHMyCxQ+GxgDuNyUjirWh/teeOUGJ+mKQ7eti&#10;uYzqTs6yuizRceeR9jzCDEeohgZKZnMT0o+IPBi4xan0MvH1WsmxVhRhovH4YaLKz/2U9fqt138A&#10;AAD//wMAUEsDBBQABgAIAAAAIQAfsoZr3gAAAAoBAAAPAAAAZHJzL2Rvd25yZXYueG1sTI/dToNA&#10;EEbvTXyHzZh4Y+wiKRSQpVETjbf9eYCB3QKRnSXsttC3d3qldzM5X745U24XO4iLmXzvSMHLKgJh&#10;qHG6p1bB8fD5nIHwAUnj4MgouBoP2+r+rsRCu5l25rIPreAS8gUq6EIYCyl90xmLfuVGQ8xObrIY&#10;eJ1aqSecudwOMo6iVFrsiS90OJqPzjQ/+7NVcPqen5J8rr/CcbNbp+/Yb2p3VerxYXl7BRHMEv7C&#10;cNNndajYqXZn0l4MCvIkyTnKIAVx43GWxyBqnrJ1CrIq5f8Xql8AAAD//wMAUEsBAi0AFAAGAAgA&#10;AAAhALaDOJL+AAAA4QEAABMAAAAAAAAAAAAAAAAAAAAAAFtDb250ZW50X1R5cGVzXS54bWxQSwEC&#10;LQAUAAYACAAAACEAOP0h/9YAAACUAQAACwAAAAAAAAAAAAAAAAAvAQAAX3JlbHMvLnJlbHNQSwEC&#10;LQAUAAYACAAAACEAl7GrhSACAAAeBAAADgAAAAAAAAAAAAAAAAAuAgAAZHJzL2Uyb0RvYy54bWxQ&#10;SwECLQAUAAYACAAAACEAH7KGa94AAAAKAQAADwAAAAAAAAAAAAAAAAB6BAAAZHJzL2Rvd25yZXYu&#10;eG1sUEsFBgAAAAAEAAQA8wAAAIUFAAAAAA==&#10;" stroked="f">
                <v:textbox>
                  <w:txbxContent>
                    <w:p w:rsidR="00CB4E4C" w:rsidRDefault="00CB4E4C" w:rsidP="00CB4E4C">
                      <w:r w:rsidRPr="00CB4E4C">
                        <w:rPr>
                          <w:noProof/>
                          <w:rtl/>
                          <w:lang w:val="en-US" w:eastAsia="en-US"/>
                        </w:rPr>
                        <w:drawing>
                          <wp:inline distT="0" distB="0" distL="0" distR="0" wp14:anchorId="1C986CA8" wp14:editId="1E8D1A69">
                            <wp:extent cx="2000250" cy="1096182"/>
                            <wp:effectExtent l="0" t="0" r="0" b="8890"/>
                            <wp:docPr id="4" name="Picture 4" descr="C:\Users\Admin\Desktop\طرح درس سالمندی\امضا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Desktop\طرح درس سالمندی\امضا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3110" cy="1108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5D4" w:rsidRPr="00115FED">
        <w:rPr>
          <w:noProof/>
          <w:rtl/>
          <w:lang w:val="en-US" w:eastAsia="en-US"/>
        </w:rPr>
        <w:drawing>
          <wp:inline distT="0" distB="0" distL="0" distR="0" wp14:anchorId="25FC2D77" wp14:editId="5668E66D">
            <wp:extent cx="1552575" cy="904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3204" w:rsidRPr="00E13204" w:rsidRDefault="00E13204" w:rsidP="00E13204">
      <w:pPr>
        <w:bidi w:val="0"/>
        <w:spacing w:after="160" w:line="259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  <w:lang w:val="en-US" w:eastAsia="en-US" w:bidi="fa-IR"/>
        </w:rPr>
      </w:pPr>
    </w:p>
    <w:p w:rsidR="001B748C" w:rsidRPr="00FF6B01" w:rsidRDefault="001B748C" w:rsidP="00CE25D4">
      <w:pPr>
        <w:ind w:left="10726"/>
        <w:jc w:val="both"/>
        <w:rPr>
          <w:rFonts w:ascii="Garamond" w:hAnsi="Garamond" w:cs="B Nazanin"/>
          <w:sz w:val="26"/>
          <w:szCs w:val="26"/>
        </w:rPr>
      </w:pPr>
    </w:p>
    <w:sectPr w:rsidR="001B748C" w:rsidRPr="00FF6B01" w:rsidSect="00C937CD">
      <w:footerReference w:type="even" r:id="rId10"/>
      <w:footerReference w:type="default" r:id="rId11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0E" w:rsidRDefault="00D2190E">
      <w:r>
        <w:separator/>
      </w:r>
    </w:p>
  </w:endnote>
  <w:endnote w:type="continuationSeparator" w:id="0">
    <w:p w:rsidR="00D2190E" w:rsidRDefault="00D2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D8" w:rsidRDefault="00227707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B60D8" w:rsidRDefault="00D2190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D8" w:rsidRDefault="00227707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B4E4C">
      <w:rPr>
        <w:rStyle w:val="PageNumber"/>
        <w:noProof/>
        <w:rtl/>
      </w:rPr>
      <w:t>11</w:t>
    </w:r>
    <w:r>
      <w:rPr>
        <w:rStyle w:val="PageNumber"/>
        <w:rtl/>
      </w:rPr>
      <w:fldChar w:fldCharType="end"/>
    </w:r>
  </w:p>
  <w:p w:rsidR="00FB60D8" w:rsidRDefault="00D2190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0E" w:rsidRDefault="00D2190E">
      <w:r>
        <w:separator/>
      </w:r>
    </w:p>
  </w:footnote>
  <w:footnote w:type="continuationSeparator" w:id="0">
    <w:p w:rsidR="00D2190E" w:rsidRDefault="00D2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A1D"/>
    <w:multiLevelType w:val="hybridMultilevel"/>
    <w:tmpl w:val="A1A23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27A0F"/>
    <w:multiLevelType w:val="hybridMultilevel"/>
    <w:tmpl w:val="D1D8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92D81"/>
    <w:multiLevelType w:val="hybridMultilevel"/>
    <w:tmpl w:val="C480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5408E"/>
    <w:multiLevelType w:val="hybridMultilevel"/>
    <w:tmpl w:val="993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4440F"/>
    <w:multiLevelType w:val="hybridMultilevel"/>
    <w:tmpl w:val="19460C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3196D"/>
    <w:multiLevelType w:val="hybridMultilevel"/>
    <w:tmpl w:val="4840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43DF6"/>
    <w:multiLevelType w:val="hybridMultilevel"/>
    <w:tmpl w:val="AB1A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37325"/>
    <w:multiLevelType w:val="hybridMultilevel"/>
    <w:tmpl w:val="440CD33A"/>
    <w:lvl w:ilvl="0" w:tplc="36AE1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3031C"/>
    <w:multiLevelType w:val="hybridMultilevel"/>
    <w:tmpl w:val="FF5C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50DCF"/>
    <w:multiLevelType w:val="hybridMultilevel"/>
    <w:tmpl w:val="E9283100"/>
    <w:lvl w:ilvl="0" w:tplc="2FECC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AA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87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0B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A1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21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44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A2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3C2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2267F50"/>
    <w:multiLevelType w:val="hybridMultilevel"/>
    <w:tmpl w:val="F4B6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674F18"/>
    <w:multiLevelType w:val="hybridMultilevel"/>
    <w:tmpl w:val="262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0F"/>
    <w:rsid w:val="00000449"/>
    <w:rsid w:val="00004F36"/>
    <w:rsid w:val="00013A79"/>
    <w:rsid w:val="00016D00"/>
    <w:rsid w:val="00032ACF"/>
    <w:rsid w:val="00094895"/>
    <w:rsid w:val="000A69B1"/>
    <w:rsid w:val="000D0958"/>
    <w:rsid w:val="000E318A"/>
    <w:rsid w:val="00120862"/>
    <w:rsid w:val="0014548E"/>
    <w:rsid w:val="001B748C"/>
    <w:rsid w:val="001C6A78"/>
    <w:rsid w:val="00227707"/>
    <w:rsid w:val="00247373"/>
    <w:rsid w:val="002537BC"/>
    <w:rsid w:val="002D6570"/>
    <w:rsid w:val="00342FA7"/>
    <w:rsid w:val="003E4520"/>
    <w:rsid w:val="00400EAD"/>
    <w:rsid w:val="00421F35"/>
    <w:rsid w:val="00425D48"/>
    <w:rsid w:val="00432061"/>
    <w:rsid w:val="00460A6F"/>
    <w:rsid w:val="0047659D"/>
    <w:rsid w:val="00481358"/>
    <w:rsid w:val="004E3F07"/>
    <w:rsid w:val="004E5105"/>
    <w:rsid w:val="005079F6"/>
    <w:rsid w:val="00546E09"/>
    <w:rsid w:val="005547DA"/>
    <w:rsid w:val="005636C5"/>
    <w:rsid w:val="005915A9"/>
    <w:rsid w:val="006229E4"/>
    <w:rsid w:val="00632C77"/>
    <w:rsid w:val="006E7C87"/>
    <w:rsid w:val="0072542E"/>
    <w:rsid w:val="00737241"/>
    <w:rsid w:val="00760BCC"/>
    <w:rsid w:val="007A0BE8"/>
    <w:rsid w:val="007A2102"/>
    <w:rsid w:val="007C56AB"/>
    <w:rsid w:val="007F13A4"/>
    <w:rsid w:val="008B7C00"/>
    <w:rsid w:val="008E520A"/>
    <w:rsid w:val="00902C0F"/>
    <w:rsid w:val="009040AD"/>
    <w:rsid w:val="00941352"/>
    <w:rsid w:val="00967B3F"/>
    <w:rsid w:val="009C2D7C"/>
    <w:rsid w:val="009E1DBB"/>
    <w:rsid w:val="009E34B8"/>
    <w:rsid w:val="009F0CF7"/>
    <w:rsid w:val="00A10BD8"/>
    <w:rsid w:val="00A643D1"/>
    <w:rsid w:val="00AA4955"/>
    <w:rsid w:val="00AC706A"/>
    <w:rsid w:val="00AF3886"/>
    <w:rsid w:val="00AF6688"/>
    <w:rsid w:val="00B35F59"/>
    <w:rsid w:val="00B37C0C"/>
    <w:rsid w:val="00B6118B"/>
    <w:rsid w:val="00B669B9"/>
    <w:rsid w:val="00B757B4"/>
    <w:rsid w:val="00B76D41"/>
    <w:rsid w:val="00B8759F"/>
    <w:rsid w:val="00BB0DEC"/>
    <w:rsid w:val="00BF3BF2"/>
    <w:rsid w:val="00C21A3C"/>
    <w:rsid w:val="00C44834"/>
    <w:rsid w:val="00C52991"/>
    <w:rsid w:val="00C53D1D"/>
    <w:rsid w:val="00C8226A"/>
    <w:rsid w:val="00C95AF4"/>
    <w:rsid w:val="00CB4E4C"/>
    <w:rsid w:val="00CC28E2"/>
    <w:rsid w:val="00CE25D4"/>
    <w:rsid w:val="00CE3B97"/>
    <w:rsid w:val="00CF6F38"/>
    <w:rsid w:val="00D2190E"/>
    <w:rsid w:val="00D65075"/>
    <w:rsid w:val="00D804B8"/>
    <w:rsid w:val="00DD4B24"/>
    <w:rsid w:val="00E13204"/>
    <w:rsid w:val="00E47CBE"/>
    <w:rsid w:val="00E9514B"/>
    <w:rsid w:val="00EC088C"/>
    <w:rsid w:val="00EE20B6"/>
    <w:rsid w:val="00EE732C"/>
    <w:rsid w:val="00F83A0D"/>
    <w:rsid w:val="00FA149B"/>
    <w:rsid w:val="00FA7DB9"/>
    <w:rsid w:val="00FB3897"/>
    <w:rsid w:val="00FB6A3C"/>
    <w:rsid w:val="00FC5C9D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49CEF-B73A-4B5E-A0F0-D85EA405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10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02C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02C0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902C0F"/>
  </w:style>
  <w:style w:type="paragraph" w:styleId="ListParagraph">
    <w:name w:val="List Paragraph"/>
    <w:basedOn w:val="Normal"/>
    <w:uiPriority w:val="34"/>
    <w:qFormat/>
    <w:rsid w:val="001B748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383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72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81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8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2025-10-25T06:10:00Z</dcterms:created>
  <dcterms:modified xsi:type="dcterms:W3CDTF">2025-11-16T14:53:00Z</dcterms:modified>
</cp:coreProperties>
</file>