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0F9" w:rsidRDefault="007939CD" w:rsidP="0000532D">
      <w:pPr>
        <w:autoSpaceDE w:val="0"/>
        <w:autoSpaceDN w:val="0"/>
        <w:bidi/>
        <w:adjustRightInd w:val="0"/>
        <w:spacing w:after="0" w:line="360" w:lineRule="auto"/>
        <w:jc w:val="right"/>
        <w:rPr>
          <w:rFonts w:asciiTheme="majorBidi" w:hAnsiTheme="majorBidi" w:cs="B Nazanin"/>
          <w:color w:val="000000"/>
          <w:sz w:val="28"/>
          <w:szCs w:val="28"/>
        </w:rPr>
      </w:pPr>
      <w:r>
        <w:rPr>
          <w:rFonts w:asciiTheme="majorBidi" w:hAnsiTheme="majorBidi" w:cs="B Nazanin"/>
          <w:noProof/>
          <w:color w:val="000000"/>
          <w:sz w:val="28"/>
          <w:szCs w:val="28"/>
          <w:rtl/>
        </w:rPr>
        <w:drawing>
          <wp:anchor distT="0" distB="0" distL="114300" distR="114300" simplePos="0" relativeHeight="251660288" behindDoc="1" locked="0" layoutInCell="0" allowOverlap="1" wp14:anchorId="0102DC54" wp14:editId="65CB3ADC">
            <wp:simplePos x="0" y="0"/>
            <wp:positionH relativeFrom="column">
              <wp:posOffset>33365</wp:posOffset>
            </wp:positionH>
            <wp:positionV relativeFrom="paragraph">
              <wp:posOffset>-186055</wp:posOffset>
            </wp:positionV>
            <wp:extent cx="819150" cy="15525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32D">
        <w:rPr>
          <w:rFonts w:asciiTheme="majorBidi" w:hAnsiTheme="majorBidi" w:cs="B Nazani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598716" wp14:editId="38A031BB">
            <wp:simplePos x="0" y="0"/>
            <wp:positionH relativeFrom="margin">
              <wp:align>right</wp:align>
            </wp:positionH>
            <wp:positionV relativeFrom="page">
              <wp:posOffset>923925</wp:posOffset>
            </wp:positionV>
            <wp:extent cx="840105" cy="1000125"/>
            <wp:effectExtent l="19050" t="0" r="17145" b="3333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 Koush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105" cy="1000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BD40F9" w:rsidRDefault="00BD40F9" w:rsidP="00BD40F9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="B Nazanin"/>
          <w:color w:val="000000"/>
          <w:sz w:val="28"/>
          <w:szCs w:val="28"/>
        </w:rPr>
      </w:pPr>
    </w:p>
    <w:p w:rsidR="0000532D" w:rsidRDefault="0000532D" w:rsidP="00BD40F9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="B Nazanin"/>
          <w:color w:val="000000"/>
          <w:sz w:val="28"/>
          <w:szCs w:val="28"/>
        </w:rPr>
      </w:pPr>
    </w:p>
    <w:p w:rsidR="00942A1A" w:rsidRDefault="00942A1A" w:rsidP="00942A1A">
      <w:pPr>
        <w:rPr>
          <w:b/>
          <w:bCs/>
        </w:rPr>
      </w:pPr>
    </w:p>
    <w:p w:rsidR="00942A1A" w:rsidRPr="00ED296B" w:rsidRDefault="00942A1A" w:rsidP="00ED296B">
      <w:pPr>
        <w:jc w:val="center"/>
        <w:rPr>
          <w:b/>
          <w:bCs/>
          <w:color w:val="FF0000"/>
          <w:sz w:val="28"/>
          <w:szCs w:val="28"/>
        </w:rPr>
      </w:pPr>
      <w:r w:rsidRPr="00ED296B">
        <w:rPr>
          <w:b/>
          <w:bCs/>
          <w:color w:val="FF0000"/>
          <w:sz w:val="28"/>
          <w:szCs w:val="28"/>
        </w:rPr>
        <w:t>Curriculum Vitae</w:t>
      </w:r>
    </w:p>
    <w:p w:rsidR="00942A1A" w:rsidRPr="00ED296B" w:rsidRDefault="00942A1A" w:rsidP="00ED296B">
      <w:pPr>
        <w:numPr>
          <w:ilvl w:val="0"/>
          <w:numId w:val="20"/>
        </w:numPr>
        <w:rPr>
          <w:rFonts w:asciiTheme="majorBidi" w:hAnsiTheme="majorBidi" w:cs="B Nazanin"/>
          <w:color w:val="000000"/>
          <w:sz w:val="28"/>
          <w:szCs w:val="28"/>
        </w:rPr>
      </w:pPr>
      <w:r w:rsidRPr="00ED296B">
        <w:rPr>
          <w:rFonts w:asciiTheme="majorBidi" w:hAnsiTheme="majorBidi" w:cs="B Nazanin"/>
          <w:color w:val="000000"/>
          <w:sz w:val="28"/>
          <w:szCs w:val="28"/>
        </w:rPr>
        <w:t>Personal History</w:t>
      </w:r>
    </w:p>
    <w:p w:rsidR="00942A1A" w:rsidRDefault="00942A1A" w:rsidP="00942A1A"/>
    <w:p w:rsidR="00ED296B" w:rsidRPr="00ED296B" w:rsidRDefault="00ED296B" w:rsidP="00ED296B">
      <w:pPr>
        <w:pStyle w:val="BodyTex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" w:color="auto"/>
        </w:pBdr>
        <w:bidi w:val="0"/>
        <w:jc w:val="left"/>
        <w:rPr>
          <w:color w:val="000000" w:themeColor="text1"/>
          <w:sz w:val="24"/>
          <w:szCs w:val="24"/>
        </w:rPr>
      </w:pPr>
      <w:r w:rsidRPr="00ED296B">
        <w:rPr>
          <w:color w:val="000000" w:themeColor="text1"/>
          <w:sz w:val="24"/>
          <w:szCs w:val="24"/>
        </w:rPr>
        <w:t xml:space="preserve">Name: </w:t>
      </w:r>
      <w:r w:rsidRPr="006F4500">
        <w:rPr>
          <w:b/>
          <w:bCs/>
          <w:color w:val="000000" w:themeColor="text1"/>
          <w:sz w:val="24"/>
          <w:szCs w:val="24"/>
        </w:rPr>
        <w:t>Ahmad Kousha</w:t>
      </w:r>
    </w:p>
    <w:p w:rsidR="00ED296B" w:rsidRPr="006F4500" w:rsidRDefault="00ED296B" w:rsidP="00ED296B">
      <w:pPr>
        <w:pStyle w:val="BodyTex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" w:color="auto"/>
        </w:pBdr>
        <w:bidi w:val="0"/>
        <w:jc w:val="left"/>
        <w:rPr>
          <w:b/>
          <w:bCs/>
          <w:color w:val="000000" w:themeColor="text1"/>
          <w:sz w:val="24"/>
          <w:szCs w:val="24"/>
        </w:rPr>
      </w:pPr>
      <w:r w:rsidRPr="00ED296B">
        <w:rPr>
          <w:color w:val="000000" w:themeColor="text1"/>
          <w:sz w:val="24"/>
          <w:szCs w:val="24"/>
        </w:rPr>
        <w:t xml:space="preserve">Sex: </w:t>
      </w:r>
      <w:r w:rsidRPr="006F4500">
        <w:rPr>
          <w:b/>
          <w:bCs/>
          <w:color w:val="000000" w:themeColor="text1"/>
          <w:sz w:val="24"/>
          <w:szCs w:val="24"/>
        </w:rPr>
        <w:t>Male</w:t>
      </w:r>
    </w:p>
    <w:p w:rsidR="00ED296B" w:rsidRPr="00ED296B" w:rsidRDefault="00ED296B" w:rsidP="00ED296B">
      <w:pPr>
        <w:pStyle w:val="BodyTex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" w:color="auto"/>
        </w:pBdr>
        <w:bidi w:val="0"/>
        <w:jc w:val="left"/>
        <w:rPr>
          <w:color w:val="000000" w:themeColor="text1"/>
          <w:sz w:val="24"/>
          <w:szCs w:val="24"/>
        </w:rPr>
      </w:pPr>
      <w:r w:rsidRPr="00ED296B">
        <w:rPr>
          <w:color w:val="000000" w:themeColor="text1"/>
          <w:sz w:val="24"/>
          <w:szCs w:val="24"/>
        </w:rPr>
        <w:t xml:space="preserve">Date of birth: </w:t>
      </w:r>
      <w:r w:rsidRPr="006F4500">
        <w:rPr>
          <w:b/>
          <w:bCs/>
          <w:color w:val="000000" w:themeColor="text1"/>
          <w:sz w:val="24"/>
          <w:szCs w:val="24"/>
        </w:rPr>
        <w:t>1960</w:t>
      </w:r>
    </w:p>
    <w:p w:rsidR="00ED296B" w:rsidRPr="00ED296B" w:rsidRDefault="00ED296B" w:rsidP="00ED296B">
      <w:pPr>
        <w:pStyle w:val="BodyTex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" w:color="auto"/>
        </w:pBdr>
        <w:bidi w:val="0"/>
        <w:jc w:val="left"/>
        <w:rPr>
          <w:color w:val="000000" w:themeColor="text1"/>
          <w:sz w:val="24"/>
          <w:szCs w:val="24"/>
        </w:rPr>
      </w:pPr>
      <w:r w:rsidRPr="00ED296B">
        <w:rPr>
          <w:color w:val="000000" w:themeColor="text1"/>
          <w:sz w:val="24"/>
          <w:szCs w:val="24"/>
        </w:rPr>
        <w:t>Marital Status</w:t>
      </w:r>
      <w:r w:rsidR="006F4500">
        <w:rPr>
          <w:b/>
          <w:bCs/>
          <w:color w:val="000000" w:themeColor="text1"/>
          <w:sz w:val="24"/>
          <w:szCs w:val="24"/>
        </w:rPr>
        <w:t>: M</w:t>
      </w:r>
      <w:r w:rsidRPr="006F4500">
        <w:rPr>
          <w:b/>
          <w:bCs/>
          <w:color w:val="000000" w:themeColor="text1"/>
          <w:sz w:val="24"/>
          <w:szCs w:val="24"/>
        </w:rPr>
        <w:t>arried</w:t>
      </w:r>
    </w:p>
    <w:p w:rsidR="00ED296B" w:rsidRPr="00ED296B" w:rsidRDefault="00ED296B" w:rsidP="00ED296B">
      <w:pPr>
        <w:pStyle w:val="BodyTex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" w:color="auto"/>
        </w:pBdr>
        <w:bidi w:val="0"/>
        <w:jc w:val="left"/>
        <w:rPr>
          <w:color w:val="000000" w:themeColor="text1"/>
          <w:sz w:val="24"/>
          <w:szCs w:val="24"/>
        </w:rPr>
      </w:pPr>
      <w:r w:rsidRPr="00ED296B">
        <w:rPr>
          <w:color w:val="000000" w:themeColor="text1"/>
          <w:sz w:val="24"/>
          <w:szCs w:val="24"/>
        </w:rPr>
        <w:t>Number of children</w:t>
      </w:r>
      <w:r w:rsidRPr="006F4500">
        <w:rPr>
          <w:b/>
          <w:bCs/>
          <w:color w:val="000000" w:themeColor="text1"/>
          <w:sz w:val="24"/>
          <w:szCs w:val="24"/>
        </w:rPr>
        <w:t>: 2</w:t>
      </w:r>
    </w:p>
    <w:p w:rsidR="00ED296B" w:rsidRPr="00ED296B" w:rsidRDefault="00ED296B" w:rsidP="00ED296B">
      <w:pPr>
        <w:pStyle w:val="BodyTex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" w:color="auto"/>
        </w:pBdr>
        <w:bidi w:val="0"/>
        <w:jc w:val="left"/>
        <w:rPr>
          <w:color w:val="000000" w:themeColor="text1"/>
          <w:sz w:val="24"/>
          <w:szCs w:val="24"/>
        </w:rPr>
      </w:pPr>
      <w:r w:rsidRPr="00ED296B">
        <w:rPr>
          <w:color w:val="000000" w:themeColor="text1"/>
          <w:sz w:val="24"/>
          <w:szCs w:val="24"/>
        </w:rPr>
        <w:t>Citizenship</w:t>
      </w:r>
      <w:r w:rsidRPr="006F4500">
        <w:rPr>
          <w:b/>
          <w:bCs/>
          <w:color w:val="000000" w:themeColor="text1"/>
          <w:sz w:val="24"/>
          <w:szCs w:val="24"/>
        </w:rPr>
        <w:t>: Iran</w:t>
      </w:r>
    </w:p>
    <w:p w:rsidR="00ED296B" w:rsidRPr="00ED296B" w:rsidRDefault="00ED296B" w:rsidP="00ED296B">
      <w:pPr>
        <w:pStyle w:val="BodyTex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" w:color="auto"/>
        </w:pBdr>
        <w:bidi w:val="0"/>
        <w:rPr>
          <w:color w:val="000000" w:themeColor="text1"/>
          <w:sz w:val="24"/>
          <w:szCs w:val="24"/>
        </w:rPr>
      </w:pPr>
      <w:r w:rsidRPr="00ED296B">
        <w:rPr>
          <w:color w:val="000000" w:themeColor="text1"/>
          <w:sz w:val="24"/>
          <w:szCs w:val="24"/>
        </w:rPr>
        <w:t>Address (Office</w:t>
      </w:r>
      <w:r w:rsidRPr="006F4500">
        <w:rPr>
          <w:b/>
          <w:bCs/>
          <w:color w:val="000000" w:themeColor="text1"/>
          <w:sz w:val="24"/>
          <w:szCs w:val="24"/>
        </w:rPr>
        <w:t>): Tabriz / Iran</w:t>
      </w:r>
    </w:p>
    <w:p w:rsidR="00ED296B" w:rsidRPr="00ED296B" w:rsidRDefault="00ED296B" w:rsidP="006F4500">
      <w:pPr>
        <w:pStyle w:val="BodyTex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" w:color="auto"/>
        </w:pBdr>
        <w:bidi w:val="0"/>
        <w:rPr>
          <w:color w:val="000000" w:themeColor="text1"/>
          <w:sz w:val="24"/>
          <w:szCs w:val="24"/>
        </w:rPr>
      </w:pPr>
      <w:r w:rsidRPr="00ED296B">
        <w:rPr>
          <w:color w:val="000000" w:themeColor="text1"/>
          <w:sz w:val="24"/>
          <w:szCs w:val="24"/>
        </w:rPr>
        <w:t>Phone (Office):</w:t>
      </w:r>
      <w:r w:rsidRPr="006F4500">
        <w:rPr>
          <w:b/>
          <w:bCs/>
          <w:color w:val="000000" w:themeColor="text1"/>
          <w:sz w:val="24"/>
          <w:szCs w:val="24"/>
        </w:rPr>
        <w:t>0098-</w:t>
      </w:r>
      <w:r w:rsidR="00614FD7">
        <w:rPr>
          <w:b/>
          <w:bCs/>
          <w:color w:val="000000" w:themeColor="text1"/>
          <w:sz w:val="24"/>
          <w:szCs w:val="24"/>
        </w:rPr>
        <w:t>041-33340309</w:t>
      </w:r>
    </w:p>
    <w:p w:rsidR="00ED296B" w:rsidRDefault="00ED296B" w:rsidP="00ED296B">
      <w:pPr>
        <w:pStyle w:val="BodyTex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" w:color="auto"/>
        </w:pBdr>
        <w:bidi w:val="0"/>
        <w:rPr>
          <w:color w:val="000000" w:themeColor="text1"/>
          <w:sz w:val="24"/>
          <w:szCs w:val="24"/>
        </w:rPr>
      </w:pPr>
      <w:r w:rsidRPr="00ED296B">
        <w:rPr>
          <w:color w:val="000000" w:themeColor="text1"/>
          <w:sz w:val="24"/>
          <w:szCs w:val="24"/>
        </w:rPr>
        <w:t>Email Address</w:t>
      </w:r>
      <w:r w:rsidRPr="006F4500">
        <w:rPr>
          <w:b/>
          <w:bCs/>
          <w:color w:val="000000" w:themeColor="text1"/>
          <w:sz w:val="24"/>
          <w:szCs w:val="24"/>
        </w:rPr>
        <w:t xml:space="preserve">: koushaa@tbzmed.ac.ir             </w:t>
      </w:r>
      <w:hyperlink r:id="rId8" w:history="1">
        <w:r w:rsidR="00425EE6" w:rsidRPr="00132CB4">
          <w:rPr>
            <w:rStyle w:val="Hyperlink"/>
            <w:b/>
            <w:bCs/>
            <w:sz w:val="24"/>
            <w:szCs w:val="24"/>
          </w:rPr>
          <w:t>amkousha@hotmail.com</w:t>
        </w:r>
      </w:hyperlink>
    </w:p>
    <w:p w:rsidR="00425EE6" w:rsidRPr="00CA2BD9" w:rsidRDefault="00425EE6" w:rsidP="005B28E8">
      <w:r w:rsidRPr="00CA2BD9">
        <w:rPr>
          <w:i/>
          <w:iCs/>
        </w:rPr>
        <w:t>h</w:t>
      </w:r>
      <w:r w:rsidRPr="00CA2BD9">
        <w:t xml:space="preserve"> –Index (Scopus):</w:t>
      </w:r>
      <w:r w:rsidRPr="00CA2BD9">
        <w:rPr>
          <w:b/>
          <w:bCs/>
        </w:rPr>
        <w:t xml:space="preserve"> </w:t>
      </w:r>
      <w:r w:rsidR="005B28E8">
        <w:rPr>
          <w:b/>
          <w:bCs/>
        </w:rPr>
        <w:t>13</w:t>
      </w:r>
      <w:r w:rsidRPr="00CA2BD9">
        <w:rPr>
          <w:b/>
          <w:bCs/>
        </w:rPr>
        <w:t xml:space="preserve"> </w:t>
      </w:r>
    </w:p>
    <w:p w:rsidR="00425EE6" w:rsidRPr="00CA2BD9" w:rsidRDefault="00425EE6" w:rsidP="00925F60">
      <w:r w:rsidRPr="00CA2BD9">
        <w:rPr>
          <w:b/>
          <w:bCs/>
          <w:noProof/>
        </w:rPr>
        <w:t xml:space="preserve">Google Scholar: </w:t>
      </w:r>
      <w:r w:rsidRPr="00CA2BD9">
        <w:t xml:space="preserve">H index: </w:t>
      </w:r>
      <w:r w:rsidR="00925F60">
        <w:t>22</w:t>
      </w:r>
    </w:p>
    <w:p w:rsidR="00425EE6" w:rsidRPr="00ED296B" w:rsidRDefault="00925F60" w:rsidP="00425EE6">
      <w:pPr>
        <w:pStyle w:val="BodyTex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" w:color="auto"/>
        </w:pBdr>
        <w:bidi w:val="0"/>
        <w:rPr>
          <w:color w:val="000000" w:themeColor="text1"/>
          <w:sz w:val="24"/>
          <w:szCs w:val="24"/>
        </w:rPr>
      </w:pPr>
      <w:r w:rsidRPr="00925F60">
        <w:rPr>
          <w:rFonts w:asciiTheme="minorHAnsi" w:eastAsiaTheme="minorHAnsi" w:hAnsiTheme="minorHAnsi" w:cstheme="minorBidi"/>
          <w:sz w:val="22"/>
          <w:szCs w:val="22"/>
          <w:lang w:bidi="ar-SA"/>
        </w:rPr>
        <w:t>https://scholar.google.com/citations?user=DuYqoGEAAAAJ&amp;hl=en</w:t>
      </w:r>
    </w:p>
    <w:p w:rsidR="00942A1A" w:rsidRDefault="00942A1A" w:rsidP="00942A1A">
      <w:pPr>
        <w:ind w:left="360"/>
        <w:rPr>
          <w:b/>
          <w:bCs/>
        </w:rPr>
      </w:pPr>
    </w:p>
    <w:p w:rsidR="00942A1A" w:rsidRPr="00ED296B" w:rsidRDefault="00942A1A" w:rsidP="00942A1A">
      <w:pPr>
        <w:numPr>
          <w:ilvl w:val="0"/>
          <w:numId w:val="20"/>
        </w:numPr>
        <w:rPr>
          <w:rFonts w:asciiTheme="majorBidi" w:hAnsiTheme="majorBidi" w:cs="B Nazanin"/>
          <w:color w:val="000000"/>
          <w:sz w:val="28"/>
          <w:szCs w:val="28"/>
        </w:rPr>
      </w:pPr>
      <w:r w:rsidRPr="00ED296B">
        <w:rPr>
          <w:rFonts w:asciiTheme="majorBidi" w:hAnsiTheme="majorBidi" w:cs="B Nazanin"/>
          <w:color w:val="000000"/>
          <w:sz w:val="28"/>
          <w:szCs w:val="28"/>
        </w:rPr>
        <w:t>Educational History</w:t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ayout w:type="fixed"/>
        <w:tblLook w:val="0000" w:firstRow="0" w:lastRow="0" w:firstColumn="0" w:lastColumn="0" w:noHBand="0" w:noVBand="0"/>
      </w:tblPr>
      <w:tblGrid>
        <w:gridCol w:w="1823"/>
        <w:gridCol w:w="1071"/>
        <w:gridCol w:w="2509"/>
        <w:gridCol w:w="843"/>
        <w:gridCol w:w="1099"/>
        <w:gridCol w:w="1498"/>
        <w:gridCol w:w="1147"/>
      </w:tblGrid>
      <w:tr w:rsidR="00942A1A" w:rsidRPr="0060645F" w:rsidTr="00617870">
        <w:trPr>
          <w:cantSplit/>
          <w:trHeight w:val="158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1A" w:rsidRPr="0060645F" w:rsidRDefault="00942A1A" w:rsidP="00617870">
            <w:r w:rsidRPr="0060645F">
              <w:t>Major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1A" w:rsidRPr="0060645F" w:rsidRDefault="00942A1A" w:rsidP="00617870">
            <w:r w:rsidRPr="0060645F">
              <w:t>Degree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1A" w:rsidRPr="0060645F" w:rsidRDefault="00942A1A" w:rsidP="00617870">
            <w:r w:rsidRPr="0060645F">
              <w:t>University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1A" w:rsidRPr="0060645F" w:rsidRDefault="00942A1A" w:rsidP="00617870">
            <w:r w:rsidRPr="0060645F">
              <w:t>City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1A" w:rsidRPr="0060645F" w:rsidRDefault="00942A1A" w:rsidP="00617870">
            <w:r w:rsidRPr="0060645F">
              <w:t>Country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1A" w:rsidRPr="0060645F" w:rsidRDefault="00942A1A" w:rsidP="00617870">
            <w:r w:rsidRPr="0060645F">
              <w:t>Year</w:t>
            </w:r>
          </w:p>
        </w:tc>
      </w:tr>
      <w:tr w:rsidR="00942A1A" w:rsidRPr="0060645F" w:rsidTr="00617870">
        <w:trPr>
          <w:cantSplit/>
          <w:trHeight w:val="157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A1A" w:rsidRPr="0060645F" w:rsidRDefault="00942A1A" w:rsidP="00617870"/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A1A" w:rsidRPr="0060645F" w:rsidRDefault="00942A1A" w:rsidP="00617870"/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A1A" w:rsidRPr="0060645F" w:rsidRDefault="00942A1A" w:rsidP="00617870"/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A1A" w:rsidRPr="0060645F" w:rsidRDefault="00942A1A" w:rsidP="00617870"/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A1A" w:rsidRPr="0060645F" w:rsidRDefault="00942A1A" w:rsidP="00617870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1A" w:rsidRPr="0060645F" w:rsidRDefault="00942A1A" w:rsidP="00617870">
            <w:r w:rsidRPr="0060645F">
              <w:t>From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1A" w:rsidRPr="0060645F" w:rsidRDefault="00942A1A" w:rsidP="00617870">
            <w:r w:rsidRPr="0060645F">
              <w:t>To</w:t>
            </w:r>
          </w:p>
        </w:tc>
      </w:tr>
      <w:tr w:rsidR="00942A1A" w:rsidRPr="0060645F" w:rsidTr="00617870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1A" w:rsidRPr="0060645F" w:rsidRDefault="00942A1A" w:rsidP="00617870">
            <w:r w:rsidRPr="0060645F">
              <w:t>General practitioner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1A" w:rsidRPr="0060645F" w:rsidRDefault="00942A1A" w:rsidP="00617870">
            <w:r w:rsidRPr="0060645F">
              <w:t>MD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1A" w:rsidRPr="0060645F" w:rsidRDefault="00942A1A" w:rsidP="00617870">
            <w:r w:rsidRPr="0060645F">
              <w:t>Tabriz university of medical sciences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1A" w:rsidRPr="0060645F" w:rsidRDefault="00942A1A" w:rsidP="00617870">
            <w:smartTag w:uri="urn:schemas-microsoft-com:office:smarttags" w:element="City">
              <w:smartTag w:uri="urn:schemas-microsoft-com:office:smarttags" w:element="place">
                <w:r w:rsidRPr="0060645F">
                  <w:t>Tabriz</w:t>
                </w:r>
              </w:smartTag>
            </w:smartTag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1A" w:rsidRPr="0060645F" w:rsidRDefault="00942A1A" w:rsidP="00617870">
            <w:smartTag w:uri="urn:schemas-microsoft-com:office:smarttags" w:element="country-region">
              <w:smartTag w:uri="urn:schemas-microsoft-com:office:smarttags" w:element="place">
                <w:r w:rsidRPr="0060645F">
                  <w:t>Iran</w:t>
                </w:r>
              </w:smartTag>
            </w:smartTag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1A" w:rsidRPr="0060645F" w:rsidRDefault="00942A1A" w:rsidP="00617870">
            <w:r w:rsidRPr="0060645F">
              <w:t>1985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1A" w:rsidRPr="0060645F" w:rsidRDefault="00942A1A" w:rsidP="00617870">
            <w:r w:rsidRPr="0060645F">
              <w:t>1992</w:t>
            </w:r>
          </w:p>
        </w:tc>
      </w:tr>
      <w:tr w:rsidR="00942A1A" w:rsidRPr="0060645F" w:rsidTr="00617870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1A" w:rsidRPr="0060645F" w:rsidRDefault="00942A1A" w:rsidP="00617870">
            <w:r w:rsidRPr="0060645F">
              <w:t>Infectious and tropical disease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1A" w:rsidRPr="0060645F" w:rsidRDefault="00942A1A" w:rsidP="00617870">
            <w:r w:rsidRPr="0060645F">
              <w:t>specialty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1A" w:rsidRPr="0060645F" w:rsidRDefault="00942A1A" w:rsidP="00617870">
            <w:r w:rsidRPr="0060645F">
              <w:t>Tabriz university of medical sciences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1A" w:rsidRPr="0060645F" w:rsidRDefault="00942A1A" w:rsidP="00617870">
            <w:smartTag w:uri="urn:schemas-microsoft-com:office:smarttags" w:element="place">
              <w:smartTag w:uri="urn:schemas-microsoft-com:office:smarttags" w:element="City">
                <w:r w:rsidRPr="0060645F">
                  <w:t>Tabriz</w:t>
                </w:r>
              </w:smartTag>
            </w:smartTag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1A" w:rsidRPr="0060645F" w:rsidRDefault="00942A1A" w:rsidP="00617870">
            <w:smartTag w:uri="urn:schemas-microsoft-com:office:smarttags" w:element="place">
              <w:smartTag w:uri="urn:schemas-microsoft-com:office:smarttags" w:element="country-region">
                <w:r w:rsidRPr="0060645F">
                  <w:t>Iran</w:t>
                </w:r>
              </w:smartTag>
            </w:smartTag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1A" w:rsidRPr="0060645F" w:rsidRDefault="00942A1A" w:rsidP="00617870">
            <w:r w:rsidRPr="0060645F">
              <w:t>1995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A1A" w:rsidRPr="0060645F" w:rsidRDefault="00942A1A" w:rsidP="00617870">
            <w:r w:rsidRPr="0060645F">
              <w:t>1999</w:t>
            </w:r>
          </w:p>
        </w:tc>
      </w:tr>
    </w:tbl>
    <w:p w:rsidR="00942A1A" w:rsidRDefault="00942A1A" w:rsidP="00942A1A">
      <w:pPr>
        <w:rPr>
          <w:b/>
          <w:bCs/>
        </w:rPr>
      </w:pPr>
    </w:p>
    <w:p w:rsidR="00942A1A" w:rsidRDefault="00ED296B" w:rsidP="00425EE6">
      <w:pPr>
        <w:numPr>
          <w:ilvl w:val="0"/>
          <w:numId w:val="20"/>
        </w:numPr>
        <w:rPr>
          <w:rFonts w:asciiTheme="majorBidi" w:hAnsiTheme="majorBidi" w:cs="B Nazanin"/>
          <w:color w:val="000000"/>
          <w:sz w:val="28"/>
          <w:szCs w:val="28"/>
        </w:rPr>
      </w:pPr>
      <w:r>
        <w:rPr>
          <w:rFonts w:asciiTheme="majorBidi" w:hAnsiTheme="majorBidi" w:cs="B Nazanin"/>
          <w:color w:val="000000"/>
          <w:sz w:val="28"/>
          <w:szCs w:val="28"/>
        </w:rPr>
        <w:t xml:space="preserve">Academic </w:t>
      </w:r>
      <w:r w:rsidR="00425EE6">
        <w:rPr>
          <w:rFonts w:asciiTheme="majorBidi" w:hAnsiTheme="majorBidi" w:cs="B Nazanin"/>
          <w:color w:val="000000"/>
          <w:sz w:val="28"/>
          <w:szCs w:val="28"/>
        </w:rPr>
        <w:t>Rank</w:t>
      </w:r>
    </w:p>
    <w:p w:rsidR="00425EE6" w:rsidRDefault="00425EE6" w:rsidP="00BF65CA">
      <w:r>
        <w:t xml:space="preserve">Professor. 2020 </w:t>
      </w:r>
      <w:r w:rsidR="00BF65CA">
        <w:t xml:space="preserve">- </w:t>
      </w:r>
      <w:r w:rsidR="00F37D86">
        <w:t>Ongoing</w:t>
      </w:r>
      <w:r>
        <w:t xml:space="preserve"> </w:t>
      </w:r>
    </w:p>
    <w:p w:rsidR="00425EE6" w:rsidRDefault="00425EE6" w:rsidP="00425EE6">
      <w:r w:rsidRPr="0060645F">
        <w:t xml:space="preserve">Associate </w:t>
      </w:r>
      <w:r w:rsidR="00F37D86" w:rsidRPr="0060645F">
        <w:t xml:space="preserve">Professor. </w:t>
      </w:r>
      <w:r>
        <w:t>2009-2020</w:t>
      </w:r>
    </w:p>
    <w:p w:rsidR="00425EE6" w:rsidRPr="00ED296B" w:rsidRDefault="00425EE6" w:rsidP="00425EE6">
      <w:pPr>
        <w:rPr>
          <w:rFonts w:asciiTheme="majorBidi" w:hAnsiTheme="majorBidi" w:cs="B Nazanin"/>
          <w:color w:val="000000"/>
          <w:sz w:val="28"/>
          <w:szCs w:val="28"/>
          <w:rtl/>
        </w:rPr>
      </w:pPr>
      <w:r>
        <w:t>Assistant Professor 2004-2009</w:t>
      </w:r>
    </w:p>
    <w:p w:rsidR="00882DF3" w:rsidRDefault="002A55FF" w:rsidP="00942A1A">
      <w:pPr>
        <w:rPr>
          <w:rFonts w:asciiTheme="majorBidi" w:hAnsiTheme="majorBidi" w:cs="B Nazanin"/>
          <w:color w:val="000000"/>
          <w:sz w:val="28"/>
          <w:szCs w:val="28"/>
        </w:rPr>
      </w:pPr>
      <w:r w:rsidRPr="00ED296B">
        <w:rPr>
          <w:rFonts w:asciiTheme="majorBidi" w:hAnsiTheme="majorBidi" w:cs="B Nazanin"/>
          <w:color w:val="000000"/>
          <w:sz w:val="28"/>
          <w:szCs w:val="28"/>
        </w:rPr>
        <w:lastRenderedPageBreak/>
        <w:t>Executive Positions and appointments</w:t>
      </w:r>
    </w:p>
    <w:p w:rsidR="00EC122A" w:rsidRDefault="00EC122A" w:rsidP="00EC122A">
      <w:pPr>
        <w:pStyle w:val="ListParagraph"/>
        <w:numPr>
          <w:ilvl w:val="0"/>
          <w:numId w:val="24"/>
        </w:numPr>
      </w:pPr>
      <w:r>
        <w:t>Dean of Department of Health Education and Promotion. 2022-Ongoing</w:t>
      </w:r>
    </w:p>
    <w:p w:rsidR="00EC122A" w:rsidRDefault="00EC122A" w:rsidP="00EC122A">
      <w:pPr>
        <w:pStyle w:val="ListParagraph"/>
        <w:numPr>
          <w:ilvl w:val="0"/>
          <w:numId w:val="24"/>
        </w:numPr>
      </w:pPr>
      <w:r>
        <w:t>Director of wound committee at Tabriz University of medical Sciences. 2021-ongoing.</w:t>
      </w:r>
    </w:p>
    <w:p w:rsidR="00617870" w:rsidRDefault="00617870" w:rsidP="00617870">
      <w:pPr>
        <w:pStyle w:val="ListParagraph"/>
        <w:numPr>
          <w:ilvl w:val="0"/>
          <w:numId w:val="24"/>
        </w:numPr>
      </w:pPr>
      <w:r>
        <w:t>Director of National Public Health Management center (NPMC). Tabriz University of medical Sciences. 2018-2022.</w:t>
      </w:r>
    </w:p>
    <w:p w:rsidR="00BF65CA" w:rsidRDefault="00BF65CA" w:rsidP="00BF65CA">
      <w:pPr>
        <w:pStyle w:val="ListParagraph"/>
        <w:numPr>
          <w:ilvl w:val="0"/>
          <w:numId w:val="23"/>
        </w:numPr>
      </w:pPr>
      <w:r w:rsidRPr="0060645F">
        <w:t>General Director</w:t>
      </w:r>
      <w:r>
        <w:t xml:space="preserve"> </w:t>
      </w:r>
      <w:r w:rsidRPr="0060645F">
        <w:t xml:space="preserve">Center for </w:t>
      </w:r>
      <w:r>
        <w:t>non-communicable disease</w:t>
      </w:r>
      <w:r w:rsidRPr="0060645F">
        <w:t xml:space="preserve"> prevention &amp;control</w:t>
      </w:r>
      <w:r>
        <w:t>. Iranian ministry of health. 2015-2017.</w:t>
      </w:r>
    </w:p>
    <w:p w:rsidR="00BF65CA" w:rsidRDefault="00BF65CA" w:rsidP="00BF65CA">
      <w:pPr>
        <w:pStyle w:val="ListParagraph"/>
        <w:numPr>
          <w:ilvl w:val="0"/>
          <w:numId w:val="23"/>
        </w:numPr>
      </w:pPr>
      <w:r w:rsidRPr="0060645F">
        <w:t>Technical deputy of undersecretary for health</w:t>
      </w:r>
      <w:r>
        <w:t>.</w:t>
      </w:r>
      <w:r w:rsidRPr="00BF65CA">
        <w:t xml:space="preserve"> </w:t>
      </w:r>
      <w:r>
        <w:t>Iranian ministry of health. 2014-2017.</w:t>
      </w:r>
    </w:p>
    <w:p w:rsidR="00D26BD9" w:rsidRDefault="00D26BD9" w:rsidP="00D26BD9">
      <w:pPr>
        <w:pStyle w:val="ListParagraph"/>
        <w:numPr>
          <w:ilvl w:val="0"/>
          <w:numId w:val="23"/>
        </w:numPr>
      </w:pPr>
      <w:r>
        <w:t xml:space="preserve">Public health vice chancellor. Director </w:t>
      </w:r>
      <w:r w:rsidRPr="0060645F">
        <w:t xml:space="preserve">of Provincial </w:t>
      </w:r>
      <w:r w:rsidR="000D7A6D" w:rsidRPr="0060645F">
        <w:t>Health Center</w:t>
      </w:r>
      <w:r>
        <w:t>. Tabriz University of medical Sciences. 2004-2014.</w:t>
      </w:r>
    </w:p>
    <w:p w:rsidR="00BF65CA" w:rsidRDefault="00D26BD9" w:rsidP="00D26BD9">
      <w:pPr>
        <w:pStyle w:val="ListParagraph"/>
        <w:numPr>
          <w:ilvl w:val="0"/>
          <w:numId w:val="23"/>
        </w:numPr>
      </w:pPr>
      <w:r>
        <w:t xml:space="preserve">Head of </w:t>
      </w:r>
      <w:r w:rsidRPr="0060645F">
        <w:t>East Azerbaijan Center for Disease Control</w:t>
      </w:r>
      <w:r>
        <w:t>. Tabriz University of medical Sciences. 2003-2004.</w:t>
      </w:r>
    </w:p>
    <w:p w:rsidR="00762449" w:rsidRDefault="00762449" w:rsidP="00762449">
      <w:pPr>
        <w:pStyle w:val="ListParagraph"/>
        <w:numPr>
          <w:ilvl w:val="0"/>
          <w:numId w:val="23"/>
        </w:numPr>
      </w:pPr>
      <w:r w:rsidRPr="0060645F">
        <w:t>Expert of HIV/</w:t>
      </w:r>
      <w:r w:rsidR="00F37D86" w:rsidRPr="0060645F">
        <w:t>AIDS,</w:t>
      </w:r>
      <w:r w:rsidRPr="0060645F">
        <w:t xml:space="preserve"> </w:t>
      </w:r>
      <w:r w:rsidR="00F37D86" w:rsidRPr="0060645F">
        <w:t>STI,</w:t>
      </w:r>
      <w:r w:rsidRPr="0060645F">
        <w:t xml:space="preserve"> Tuberculosis &amp; Viral hepatitis</w:t>
      </w:r>
      <w:r>
        <w:t xml:space="preserve"> </w:t>
      </w:r>
      <w:r w:rsidR="00F37D86" w:rsidRPr="0060645F">
        <w:t>in</w:t>
      </w:r>
      <w:r w:rsidRPr="0060645F">
        <w:t xml:space="preserve"> provincial health center</w:t>
      </w:r>
      <w:r>
        <w:t>. Tabriz University of medical Sciences. 1999-2003.</w:t>
      </w:r>
    </w:p>
    <w:p w:rsidR="00762449" w:rsidRPr="00BF65CA" w:rsidRDefault="00762449" w:rsidP="0049183F">
      <w:pPr>
        <w:pStyle w:val="ListParagraph"/>
      </w:pPr>
    </w:p>
    <w:p w:rsidR="00925F60" w:rsidRDefault="00925F60" w:rsidP="00D569EE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="B Nazanin"/>
          <w:color w:val="000000"/>
          <w:sz w:val="24"/>
          <w:szCs w:val="24"/>
        </w:rPr>
      </w:pPr>
    </w:p>
    <w:p w:rsidR="00925F60" w:rsidRPr="00CA2BD9" w:rsidRDefault="00925F60" w:rsidP="00925F60">
      <w:pPr>
        <w:spacing w:before="100" w:beforeAutospacing="1" w:after="100" w:afterAutospacing="1" w:line="240" w:lineRule="auto"/>
        <w:ind w:left="360"/>
        <w:rPr>
          <w:b/>
          <w:bCs/>
          <w:lang w:eastAsia="x-none"/>
        </w:rPr>
      </w:pPr>
      <w:r w:rsidRPr="00CA2BD9">
        <w:rPr>
          <w:b/>
          <w:bCs/>
          <w:lang w:eastAsia="x-none"/>
        </w:rPr>
        <w:t>Foreign languages skills</w:t>
      </w:r>
    </w:p>
    <w:p w:rsidR="00925F60" w:rsidRPr="00CA2BD9" w:rsidRDefault="00925F60" w:rsidP="00925F60">
      <w:pPr>
        <w:pStyle w:val="NormalWeb"/>
        <w:numPr>
          <w:ilvl w:val="0"/>
          <w:numId w:val="22"/>
        </w:numPr>
        <w:rPr>
          <w:rFonts w:asciiTheme="minorHAnsi" w:hAnsiTheme="minorHAnsi" w:cstheme="minorHAnsi"/>
        </w:rPr>
      </w:pPr>
      <w:r w:rsidRPr="00CA2BD9">
        <w:rPr>
          <w:rFonts w:asciiTheme="minorHAnsi" w:hAnsiTheme="minorHAnsi" w:cstheme="minorHAnsi"/>
        </w:rPr>
        <w:t>English (fluent in speaking, reading and writing).</w:t>
      </w:r>
    </w:p>
    <w:p w:rsidR="00D569EE" w:rsidRDefault="00D569EE" w:rsidP="00D569EE">
      <w:pPr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="B Nazanin"/>
          <w:color w:val="000000"/>
          <w:sz w:val="28"/>
          <w:szCs w:val="28"/>
          <w:rtl/>
        </w:rPr>
      </w:pPr>
    </w:p>
    <w:p w:rsidR="00882DF3" w:rsidRPr="00882DF3" w:rsidRDefault="00882DF3" w:rsidP="00882DF3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B Nazanin"/>
          <w:b/>
          <w:bCs/>
          <w:color w:val="000000"/>
          <w:sz w:val="28"/>
          <w:szCs w:val="28"/>
        </w:rPr>
      </w:pPr>
      <w:r w:rsidRPr="00882DF3">
        <w:rPr>
          <w:rFonts w:asciiTheme="majorBidi" w:hAnsiTheme="majorBidi" w:cs="B Nazanin"/>
          <w:b/>
          <w:bCs/>
          <w:color w:val="000000"/>
          <w:sz w:val="28"/>
          <w:szCs w:val="28"/>
        </w:rPr>
        <w:t>Attending in seminars, workshops, etc.</w:t>
      </w:r>
    </w:p>
    <w:p w:rsidR="00D569EE" w:rsidRDefault="0018443A" w:rsidP="004160D2">
      <w:pPr>
        <w:autoSpaceDE w:val="0"/>
        <w:autoSpaceDN w:val="0"/>
        <w:adjustRightInd w:val="0"/>
        <w:spacing w:after="120" w:line="360" w:lineRule="auto"/>
        <w:rPr>
          <w:rFonts w:asciiTheme="majorBidi" w:hAnsiTheme="majorBidi" w:cs="B Nazanin"/>
          <w:color w:val="000000"/>
          <w:sz w:val="24"/>
          <w:szCs w:val="24"/>
        </w:rPr>
      </w:pPr>
      <w:r>
        <w:rPr>
          <w:rFonts w:asciiTheme="majorBidi" w:hAnsiTheme="majorBidi" w:cs="B Nazanin"/>
          <w:color w:val="000000"/>
          <w:sz w:val="24"/>
          <w:szCs w:val="24"/>
        </w:rPr>
        <w:t>HARVARD</w:t>
      </w:r>
      <w:r w:rsidR="004160D2">
        <w:rPr>
          <w:rFonts w:asciiTheme="majorBidi" w:hAnsiTheme="majorBidi" w:cs="B Nazanin"/>
          <w:color w:val="000000"/>
          <w:sz w:val="24"/>
          <w:szCs w:val="24"/>
        </w:rPr>
        <w:t xml:space="preserve"> </w:t>
      </w:r>
      <w:r w:rsidR="00D569EE" w:rsidRPr="00AE2BBE">
        <w:rPr>
          <w:rFonts w:asciiTheme="majorBidi" w:hAnsiTheme="majorBidi" w:cs="B Nazanin"/>
          <w:color w:val="000000"/>
          <w:sz w:val="24"/>
          <w:szCs w:val="24"/>
        </w:rPr>
        <w:t>Flagship course on health sector reform and sustainable</w:t>
      </w:r>
      <w:r w:rsidR="00D569EE">
        <w:rPr>
          <w:rFonts w:asciiTheme="majorBidi" w:hAnsiTheme="majorBidi" w:cs="B Nazanin"/>
          <w:color w:val="000000"/>
          <w:sz w:val="24"/>
          <w:szCs w:val="24"/>
        </w:rPr>
        <w:t xml:space="preserve"> </w:t>
      </w:r>
      <w:r w:rsidR="00F37D86" w:rsidRPr="00AE2BBE">
        <w:rPr>
          <w:rFonts w:asciiTheme="majorBidi" w:hAnsiTheme="majorBidi" w:cs="B Nazanin"/>
          <w:color w:val="000000"/>
          <w:sz w:val="24"/>
          <w:szCs w:val="24"/>
        </w:rPr>
        <w:t>financing</w:t>
      </w:r>
      <w:r w:rsidR="00F37D86">
        <w:rPr>
          <w:rFonts w:asciiTheme="majorBidi" w:hAnsiTheme="majorBidi" w:cs="B Nazanin"/>
          <w:color w:val="000000"/>
          <w:sz w:val="24"/>
          <w:szCs w:val="24"/>
        </w:rPr>
        <w:t>, Tehran</w:t>
      </w:r>
      <w:r w:rsidR="00D569EE">
        <w:rPr>
          <w:rFonts w:asciiTheme="majorBidi" w:hAnsiTheme="majorBidi" w:cs="B Nazanin"/>
          <w:color w:val="000000"/>
          <w:sz w:val="24"/>
          <w:szCs w:val="24"/>
        </w:rPr>
        <w:t xml:space="preserve">, 2004                     </w:t>
      </w:r>
    </w:p>
    <w:p w:rsidR="00D569EE" w:rsidRDefault="004160D2" w:rsidP="004160D2">
      <w:pPr>
        <w:autoSpaceDE w:val="0"/>
        <w:autoSpaceDN w:val="0"/>
        <w:adjustRightInd w:val="0"/>
        <w:spacing w:after="120" w:line="360" w:lineRule="auto"/>
        <w:rPr>
          <w:rFonts w:ascii="TimesNewRomanPSMT-Identity-H" w:hAnsi="TimesNewRomanPSMT-Identity-H" w:cs="TimesNewRomanPSMT-Identity-H"/>
          <w:color w:val="000000"/>
          <w:sz w:val="24"/>
          <w:szCs w:val="24"/>
          <w:rtl/>
        </w:rPr>
      </w:pPr>
      <w:r>
        <w:rPr>
          <w:rFonts w:asciiTheme="majorBidi" w:hAnsiTheme="majorBidi" w:cs="B Nazanin"/>
          <w:color w:val="000000"/>
          <w:sz w:val="24"/>
          <w:szCs w:val="24"/>
        </w:rPr>
        <w:t xml:space="preserve">WHO </w:t>
      </w:r>
      <w:r w:rsidR="00D569EE">
        <w:rPr>
          <w:rFonts w:asciiTheme="majorBidi" w:hAnsiTheme="majorBidi" w:cs="B Nazanin"/>
          <w:color w:val="000000"/>
          <w:sz w:val="24"/>
          <w:szCs w:val="24"/>
        </w:rPr>
        <w:t>S</w:t>
      </w:r>
      <w:r w:rsidR="00D569EE" w:rsidRPr="00AE2BBE">
        <w:rPr>
          <w:rFonts w:asciiTheme="majorBidi" w:hAnsiTheme="majorBidi" w:cs="B Nazanin"/>
          <w:color w:val="000000"/>
          <w:sz w:val="24"/>
          <w:szCs w:val="24"/>
        </w:rPr>
        <w:t>econ</w:t>
      </w:r>
      <w:r w:rsidR="00D569EE" w:rsidRPr="00AE2BBE">
        <w:rPr>
          <w:rFonts w:asciiTheme="majorBidi" w:hAnsiTheme="majorBidi" w:cstheme="majorBidi"/>
          <w:color w:val="000000"/>
          <w:sz w:val="24"/>
          <w:szCs w:val="24"/>
        </w:rPr>
        <w:t>d gene</w:t>
      </w:r>
      <w:r w:rsidR="00D569EE" w:rsidRPr="00AE2BBE">
        <w:rPr>
          <w:rFonts w:ascii="TimesNewRomanPSMT-Identity-H" w:hAnsi="TimesNewRomanPSMT-Identity-H" w:cs="TimesNewRomanPSMT-Identity-H"/>
          <w:color w:val="000000"/>
          <w:sz w:val="24"/>
          <w:szCs w:val="24"/>
        </w:rPr>
        <w:t>ration surveillance, HIV</w:t>
      </w:r>
      <w:r w:rsidR="00D569EE">
        <w:rPr>
          <w:rFonts w:ascii="TimesNewRomanPSMT-Identity-H" w:hAnsi="TimesNewRomanPSMT-Identity-H" w:cs="TimesNewRomanPSMT-Identity-H"/>
          <w:color w:val="000000"/>
          <w:sz w:val="24"/>
          <w:szCs w:val="24"/>
        </w:rPr>
        <w:t>,</w:t>
      </w:r>
      <w:r w:rsidR="006C3187">
        <w:rPr>
          <w:rFonts w:ascii="TimesNewRomanPSMT-Identity-H" w:hAnsi="TimesNewRomanPSMT-Identity-H" w:cs="TimesNewRomanPSMT-Identity-H"/>
          <w:color w:val="000000"/>
          <w:sz w:val="24"/>
          <w:szCs w:val="24"/>
        </w:rPr>
        <w:t xml:space="preserve"> </w:t>
      </w:r>
      <w:r w:rsidR="00D569EE">
        <w:rPr>
          <w:rFonts w:ascii="TimesNewRomanPSMT-Identity-H" w:hAnsi="TimesNewRomanPSMT-Identity-H" w:cs="TimesNewRomanPSMT-Identity-H"/>
          <w:color w:val="000000"/>
          <w:sz w:val="24"/>
          <w:szCs w:val="24"/>
        </w:rPr>
        <w:t>Cairo, 2004</w:t>
      </w:r>
    </w:p>
    <w:p w:rsidR="00D569EE" w:rsidRDefault="0018443A" w:rsidP="004160D2">
      <w:pPr>
        <w:tabs>
          <w:tab w:val="left" w:pos="2280"/>
          <w:tab w:val="left" w:pos="3972"/>
          <w:tab w:val="left" w:pos="5472"/>
          <w:tab w:val="right" w:pos="9807"/>
        </w:tabs>
        <w:spacing w:after="120" w:line="360" w:lineRule="auto"/>
        <w:rPr>
          <w:rFonts w:ascii="TimesNewRomanPSMT-Identity-H" w:hAnsi="TimesNewRomanPSMT-Identity-H"/>
          <w:color w:val="000000"/>
          <w:sz w:val="24"/>
          <w:szCs w:val="24"/>
          <w:lang w:bidi="fa-IR"/>
        </w:rPr>
      </w:pPr>
      <w:r>
        <w:rPr>
          <w:rFonts w:ascii="TimesNewRomanPSMT-Identity-H" w:hAnsi="TimesNewRomanPSMT-Identity-H"/>
          <w:color w:val="000000"/>
          <w:sz w:val="24"/>
          <w:szCs w:val="24"/>
          <w:lang w:bidi="fa-IR"/>
        </w:rPr>
        <w:t xml:space="preserve">MDF </w:t>
      </w:r>
      <w:r w:rsidR="00D569EE">
        <w:rPr>
          <w:rFonts w:ascii="TimesNewRomanPSMT-Identity-H" w:hAnsi="TimesNewRomanPSMT-Identity-H"/>
          <w:color w:val="000000"/>
          <w:sz w:val="24"/>
          <w:szCs w:val="24"/>
          <w:lang w:bidi="fa-IR"/>
        </w:rPr>
        <w:t xml:space="preserve">Health care management, Ede/Amsterdam, 2006                               </w:t>
      </w:r>
    </w:p>
    <w:p w:rsidR="00D569EE" w:rsidRDefault="00F37D86" w:rsidP="004160D2">
      <w:pPr>
        <w:tabs>
          <w:tab w:val="left" w:pos="2280"/>
          <w:tab w:val="left" w:pos="3972"/>
          <w:tab w:val="left" w:pos="5472"/>
          <w:tab w:val="right" w:pos="9807"/>
        </w:tabs>
        <w:spacing w:after="120" w:line="360" w:lineRule="auto"/>
        <w:rPr>
          <w:rFonts w:ascii="TimesNewRomanPSMT-Identity-H" w:hAnsi="TimesNewRomanPSMT-Identity-H"/>
          <w:color w:val="000000"/>
          <w:sz w:val="24"/>
          <w:szCs w:val="24"/>
          <w:lang w:bidi="fa-IR"/>
        </w:rPr>
      </w:pPr>
      <w:proofErr w:type="gramStart"/>
      <w:r>
        <w:rPr>
          <w:rFonts w:ascii="TimesNewRomanPSMT-Identity-H" w:hAnsi="TimesNewRomanPSMT-Identity-H"/>
          <w:color w:val="000000"/>
          <w:sz w:val="24"/>
          <w:szCs w:val="24"/>
          <w:lang w:bidi="fa-IR"/>
        </w:rPr>
        <w:t>W</w:t>
      </w:r>
      <w:bookmarkStart w:id="0" w:name="_GoBack"/>
      <w:bookmarkEnd w:id="0"/>
      <w:r>
        <w:rPr>
          <w:rFonts w:ascii="TimesNewRomanPSMT-Identity-H" w:hAnsi="TimesNewRomanPSMT-Identity-H"/>
          <w:color w:val="000000"/>
          <w:sz w:val="24"/>
          <w:szCs w:val="24"/>
          <w:lang w:bidi="fa-IR"/>
        </w:rPr>
        <w:t>H</w:t>
      </w:r>
      <w:r w:rsidR="004160D2">
        <w:rPr>
          <w:rFonts w:ascii="TimesNewRomanPSMT-Identity-H" w:hAnsi="TimesNewRomanPSMT-Identity-H"/>
          <w:color w:val="000000"/>
          <w:sz w:val="24"/>
          <w:szCs w:val="24"/>
          <w:lang w:bidi="fa-IR"/>
        </w:rPr>
        <w:t>O</w:t>
      </w:r>
      <w:proofErr w:type="gramEnd"/>
      <w:r w:rsidR="004160D2">
        <w:rPr>
          <w:rFonts w:ascii="TimesNewRomanPSMT-Identity-H" w:hAnsi="TimesNewRomanPSMT-Identity-H"/>
          <w:color w:val="000000"/>
          <w:sz w:val="24"/>
          <w:szCs w:val="24"/>
          <w:lang w:bidi="fa-IR"/>
        </w:rPr>
        <w:t xml:space="preserve"> </w:t>
      </w:r>
      <w:r w:rsidR="00D569EE" w:rsidRPr="00467604">
        <w:rPr>
          <w:rFonts w:ascii="TimesNewRomanPSMT-Identity-H" w:hAnsi="TimesNewRomanPSMT-Identity-H"/>
          <w:color w:val="000000"/>
          <w:sz w:val="24"/>
          <w:szCs w:val="24"/>
          <w:lang w:bidi="fa-IR"/>
        </w:rPr>
        <w:t>NCD Seminar in Lausanne/Geneva</w:t>
      </w:r>
      <w:r w:rsidR="00D569EE">
        <w:rPr>
          <w:rFonts w:ascii="TimesNewRomanPSMT-Identity-H" w:hAnsi="TimesNewRomanPSMT-Identity-H"/>
          <w:color w:val="000000"/>
          <w:sz w:val="24"/>
          <w:szCs w:val="24"/>
          <w:lang w:bidi="fa-IR"/>
        </w:rPr>
        <w:t xml:space="preserve">, </w:t>
      </w:r>
      <w:r w:rsidR="0043401A">
        <w:rPr>
          <w:rFonts w:ascii="TimesNewRomanPSMT-Identity-H" w:hAnsi="TimesNewRomanPSMT-Identity-H"/>
          <w:color w:val="000000"/>
          <w:sz w:val="24"/>
          <w:szCs w:val="24"/>
          <w:lang w:bidi="fa-IR"/>
        </w:rPr>
        <w:t>2014</w:t>
      </w:r>
    </w:p>
    <w:p w:rsidR="002A09FD" w:rsidRDefault="002A09FD" w:rsidP="004160D2">
      <w:pPr>
        <w:tabs>
          <w:tab w:val="left" w:pos="2280"/>
          <w:tab w:val="left" w:pos="3972"/>
          <w:tab w:val="left" w:pos="5472"/>
          <w:tab w:val="right" w:pos="9807"/>
        </w:tabs>
        <w:spacing w:after="120" w:line="360" w:lineRule="auto"/>
        <w:rPr>
          <w:rFonts w:ascii="TimesNewRomanPSMT-Identity-H" w:hAnsi="TimesNewRomanPSMT-Identity-H"/>
          <w:color w:val="000000"/>
          <w:sz w:val="24"/>
          <w:szCs w:val="24"/>
          <w:lang w:bidi="fa-IR"/>
        </w:rPr>
      </w:pPr>
      <w:r>
        <w:rPr>
          <w:rFonts w:ascii="TimesNewRomanPSMT-Identity-H" w:hAnsi="TimesNewRomanPSMT-Identity-H"/>
          <w:color w:val="000000"/>
          <w:sz w:val="24"/>
          <w:szCs w:val="24"/>
          <w:lang w:bidi="fa-IR"/>
        </w:rPr>
        <w:t>W</w:t>
      </w:r>
      <w:r w:rsidR="0018443A">
        <w:rPr>
          <w:rFonts w:ascii="TimesNewRomanPSMT-Identity-H" w:hAnsi="TimesNewRomanPSMT-Identity-H"/>
          <w:color w:val="000000"/>
          <w:sz w:val="24"/>
          <w:szCs w:val="24"/>
          <w:lang w:bidi="fa-IR"/>
        </w:rPr>
        <w:t>HO</w:t>
      </w:r>
      <w:r>
        <w:rPr>
          <w:rFonts w:ascii="TimesNewRomanPSMT-Identity-H" w:hAnsi="TimesNewRomanPSMT-Identity-H"/>
          <w:color w:val="000000"/>
          <w:sz w:val="24"/>
          <w:szCs w:val="24"/>
          <w:lang w:bidi="fa-IR"/>
        </w:rPr>
        <w:t xml:space="preserve"> cancer Screening and monitoring Workshop</w:t>
      </w:r>
      <w:r w:rsidR="00F37D86">
        <w:rPr>
          <w:rFonts w:ascii="TimesNewRomanPSMT-Identity-H" w:hAnsi="TimesNewRomanPSMT-Identity-H"/>
          <w:color w:val="000000"/>
          <w:sz w:val="24"/>
          <w:szCs w:val="24"/>
          <w:lang w:bidi="fa-IR"/>
        </w:rPr>
        <w:t>, 2017, Ankara</w:t>
      </w:r>
    </w:p>
    <w:p w:rsidR="00D569EE" w:rsidRDefault="0018443A" w:rsidP="004160D2">
      <w:pPr>
        <w:tabs>
          <w:tab w:val="left" w:pos="2280"/>
          <w:tab w:val="left" w:pos="3972"/>
          <w:tab w:val="left" w:pos="5472"/>
          <w:tab w:val="right" w:pos="9807"/>
        </w:tabs>
        <w:spacing w:after="120" w:line="360" w:lineRule="auto"/>
        <w:rPr>
          <w:rFonts w:ascii="TimesNewRomanPSMT-Identity-H" w:hAnsi="TimesNewRomanPSMT-Identity-H"/>
          <w:color w:val="000000"/>
          <w:sz w:val="24"/>
          <w:szCs w:val="24"/>
          <w:lang w:bidi="fa-IR"/>
        </w:rPr>
      </w:pPr>
      <w:r>
        <w:rPr>
          <w:rFonts w:ascii="TimesNewRomanPSMT-Identity-H" w:hAnsi="TimesNewRomanPSMT-Identity-H"/>
          <w:color w:val="000000"/>
          <w:sz w:val="24"/>
          <w:szCs w:val="24"/>
          <w:lang w:bidi="fa-IR"/>
        </w:rPr>
        <w:t>OXFORD</w:t>
      </w:r>
      <w:r w:rsidR="004160D2">
        <w:rPr>
          <w:rFonts w:ascii="TimesNewRomanPSMT-Identity-H" w:hAnsi="TimesNewRomanPSMT-Identity-H"/>
          <w:color w:val="000000"/>
          <w:sz w:val="24"/>
          <w:szCs w:val="24"/>
          <w:lang w:bidi="fa-IR"/>
        </w:rPr>
        <w:t xml:space="preserve"> </w:t>
      </w:r>
      <w:r w:rsidR="00D569EE" w:rsidRPr="00C2138B">
        <w:rPr>
          <w:rFonts w:ascii="TimesNewRomanPSMT-Identity-H" w:hAnsi="TimesNewRomanPSMT-Identity-H"/>
          <w:color w:val="000000"/>
          <w:sz w:val="24"/>
          <w:szCs w:val="24"/>
          <w:lang w:bidi="fa-IR"/>
        </w:rPr>
        <w:t>Workshop on Implementation Research for Non-communicable Disease Prevention</w:t>
      </w:r>
      <w:r w:rsidR="00D569EE">
        <w:rPr>
          <w:rFonts w:ascii="TimesNewRomanPSMT-Identity-H" w:hAnsi="TimesNewRomanPSMT-Identity-H"/>
          <w:color w:val="000000"/>
          <w:sz w:val="24"/>
          <w:szCs w:val="24"/>
          <w:lang w:bidi="fa-IR"/>
        </w:rPr>
        <w:t>,</w:t>
      </w:r>
      <w:r w:rsidR="00D569EE" w:rsidRPr="00C2138B">
        <w:rPr>
          <w:rFonts w:ascii="TimesNewRomanPSMT-Identity-H" w:hAnsi="TimesNewRomanPSMT-Identity-H"/>
          <w:color w:val="000000"/>
          <w:sz w:val="24"/>
          <w:szCs w:val="24"/>
          <w:lang w:bidi="fa-IR"/>
        </w:rPr>
        <w:t xml:space="preserve"> Oxford</w:t>
      </w:r>
      <w:r w:rsidR="00D569EE">
        <w:rPr>
          <w:rFonts w:ascii="TimesNewRomanPSMT-Identity-H" w:hAnsi="TimesNewRomanPSMT-Identity-H"/>
          <w:color w:val="000000"/>
          <w:sz w:val="24"/>
          <w:szCs w:val="24"/>
          <w:lang w:bidi="fa-IR"/>
        </w:rPr>
        <w:t>, 2017</w:t>
      </w:r>
    </w:p>
    <w:p w:rsidR="00F927FC" w:rsidRPr="00F927FC" w:rsidRDefault="00F927FC" w:rsidP="00F927FC">
      <w:pPr>
        <w:pStyle w:val="Default"/>
        <w:numPr>
          <w:ilvl w:val="0"/>
          <w:numId w:val="20"/>
        </w:numPr>
        <w:rPr>
          <w:rFonts w:asciiTheme="majorBidi" w:hAnsiTheme="majorBidi" w:cs="B Nazanin"/>
          <w:b/>
          <w:bCs/>
          <w:sz w:val="28"/>
          <w:szCs w:val="28"/>
        </w:rPr>
      </w:pPr>
      <w:r w:rsidRPr="00F927FC">
        <w:rPr>
          <w:rFonts w:asciiTheme="majorBidi" w:hAnsiTheme="majorBidi" w:cs="B Nazanin"/>
          <w:b/>
          <w:bCs/>
          <w:sz w:val="28"/>
          <w:szCs w:val="28"/>
        </w:rPr>
        <w:t xml:space="preserve">Fields of interest: </w:t>
      </w:r>
    </w:p>
    <w:p w:rsidR="009323EC" w:rsidRDefault="009323EC" w:rsidP="009323EC">
      <w:pPr>
        <w:pStyle w:val="Default"/>
        <w:numPr>
          <w:ilvl w:val="0"/>
          <w:numId w:val="22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>Preventing and controlling of the diseases</w:t>
      </w:r>
    </w:p>
    <w:p w:rsidR="00F927FC" w:rsidRDefault="00F927FC" w:rsidP="008F455B">
      <w:pPr>
        <w:pStyle w:val="Default"/>
        <w:numPr>
          <w:ilvl w:val="0"/>
          <w:numId w:val="22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Health policy </w:t>
      </w:r>
    </w:p>
    <w:p w:rsidR="00F927FC" w:rsidRDefault="00F927FC" w:rsidP="008F455B">
      <w:pPr>
        <w:pStyle w:val="Default"/>
        <w:numPr>
          <w:ilvl w:val="0"/>
          <w:numId w:val="22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>Public education</w:t>
      </w:r>
    </w:p>
    <w:p w:rsidR="0018443A" w:rsidRPr="008F455B" w:rsidRDefault="0018443A" w:rsidP="0018443A">
      <w:pPr>
        <w:pStyle w:val="Default"/>
        <w:numPr>
          <w:ilvl w:val="0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 xml:space="preserve">Wound care and wound infection management  </w:t>
      </w:r>
    </w:p>
    <w:p w:rsidR="0031234F" w:rsidRPr="00F37D86" w:rsidRDefault="00F927FC" w:rsidP="008C6B1A">
      <w:pPr>
        <w:pStyle w:val="Default"/>
        <w:numPr>
          <w:ilvl w:val="0"/>
          <w:numId w:val="22"/>
        </w:numPr>
        <w:tabs>
          <w:tab w:val="left" w:pos="2280"/>
          <w:tab w:val="left" w:pos="3972"/>
          <w:tab w:val="left" w:pos="5472"/>
          <w:tab w:val="right" w:pos="9807"/>
        </w:tabs>
        <w:bidi/>
        <w:spacing w:line="360" w:lineRule="auto"/>
        <w:rPr>
          <w:rtl/>
          <w:lang w:bidi="fa-IR"/>
        </w:rPr>
      </w:pPr>
      <w:r w:rsidRPr="00F37D86">
        <w:rPr>
          <w:sz w:val="23"/>
          <w:szCs w:val="23"/>
        </w:rPr>
        <w:t xml:space="preserve">Management </w:t>
      </w:r>
      <w:r w:rsidR="00DD631D" w:rsidRPr="00F37D86">
        <w:rPr>
          <w:sz w:val="23"/>
          <w:szCs w:val="23"/>
        </w:rPr>
        <w:t>education</w:t>
      </w:r>
      <w:r w:rsidR="0031234F" w:rsidRPr="00F37D86">
        <w:rPr>
          <w:rFonts w:ascii="TimesNewRomanPSMT-Identity-H" w:hAnsi="TimesNewRomanPSMT-Identity-H"/>
          <w:lang w:bidi="fa-IR"/>
        </w:rPr>
        <w:tab/>
        <w:t xml:space="preserve"> </w:t>
      </w:r>
    </w:p>
    <w:sectPr w:rsidR="0031234F" w:rsidRPr="00F37D86" w:rsidSect="00BD40F9">
      <w:pgSz w:w="12240" w:h="15840"/>
      <w:pgMar w:top="1440" w:right="1440" w:bottom="1440" w:left="993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93C3FD0"/>
    <w:lvl w:ilvl="0">
      <w:numFmt w:val="bullet"/>
      <w:lvlText w:val="*"/>
      <w:lvlJc w:val="left"/>
    </w:lvl>
  </w:abstractNum>
  <w:abstractNum w:abstractNumId="1">
    <w:nsid w:val="01735A26"/>
    <w:multiLevelType w:val="hybridMultilevel"/>
    <w:tmpl w:val="4606B8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FC7723"/>
    <w:multiLevelType w:val="hybridMultilevel"/>
    <w:tmpl w:val="9BD6CC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24B5E"/>
    <w:multiLevelType w:val="hybridMultilevel"/>
    <w:tmpl w:val="1D66382A"/>
    <w:lvl w:ilvl="0" w:tplc="594E74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35E5C"/>
    <w:multiLevelType w:val="hybridMultilevel"/>
    <w:tmpl w:val="748A3152"/>
    <w:lvl w:ilvl="0" w:tplc="594E74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7662A"/>
    <w:multiLevelType w:val="hybridMultilevel"/>
    <w:tmpl w:val="8DF8FA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D3F5D"/>
    <w:multiLevelType w:val="hybridMultilevel"/>
    <w:tmpl w:val="5030B84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CB82486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45F59"/>
    <w:multiLevelType w:val="hybridMultilevel"/>
    <w:tmpl w:val="513CCB6A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342A5D3F"/>
    <w:multiLevelType w:val="hybridMultilevel"/>
    <w:tmpl w:val="621E85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97293"/>
    <w:multiLevelType w:val="hybridMultilevel"/>
    <w:tmpl w:val="226AA762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C96610"/>
    <w:multiLevelType w:val="hybridMultilevel"/>
    <w:tmpl w:val="27A688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03A7A"/>
    <w:multiLevelType w:val="hybridMultilevel"/>
    <w:tmpl w:val="F4F63C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C5F2206"/>
    <w:multiLevelType w:val="hybridMultilevel"/>
    <w:tmpl w:val="DE16B6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CA3980"/>
    <w:multiLevelType w:val="hybridMultilevel"/>
    <w:tmpl w:val="737C01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0245D6"/>
    <w:multiLevelType w:val="hybridMultilevel"/>
    <w:tmpl w:val="AF1424AE"/>
    <w:lvl w:ilvl="0" w:tplc="594E74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A3E4527"/>
    <w:multiLevelType w:val="hybridMultilevel"/>
    <w:tmpl w:val="35D6BC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42A15"/>
    <w:multiLevelType w:val="hybridMultilevel"/>
    <w:tmpl w:val="F1CE07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9E5E80"/>
    <w:multiLevelType w:val="hybridMultilevel"/>
    <w:tmpl w:val="FB5ED248"/>
    <w:lvl w:ilvl="0" w:tplc="EB4C6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202C3D"/>
    <w:multiLevelType w:val="hybridMultilevel"/>
    <w:tmpl w:val="DE18B996"/>
    <w:lvl w:ilvl="0" w:tplc="455EA8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0356E7"/>
    <w:multiLevelType w:val="hybridMultilevel"/>
    <w:tmpl w:val="A7B8D1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D20D3D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FA5E67"/>
    <w:multiLevelType w:val="hybridMultilevel"/>
    <w:tmpl w:val="DF987076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61847B0"/>
    <w:multiLevelType w:val="hybridMultilevel"/>
    <w:tmpl w:val="A79CB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5B10DD"/>
    <w:multiLevelType w:val="hybridMultilevel"/>
    <w:tmpl w:val="69623A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F756D2A"/>
    <w:multiLevelType w:val="hybridMultilevel"/>
    <w:tmpl w:val="506CD1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6"/>
  </w:num>
  <w:num w:numId="5">
    <w:abstractNumId w:val="19"/>
  </w:num>
  <w:num w:numId="6">
    <w:abstractNumId w:val="15"/>
  </w:num>
  <w:num w:numId="7">
    <w:abstractNumId w:val="4"/>
  </w:num>
  <w:num w:numId="8">
    <w:abstractNumId w:val="14"/>
  </w:num>
  <w:num w:numId="9">
    <w:abstractNumId w:val="3"/>
  </w:num>
  <w:num w:numId="10">
    <w:abstractNumId w:val="12"/>
  </w:num>
  <w:num w:numId="11">
    <w:abstractNumId w:val="13"/>
  </w:num>
  <w:num w:numId="12">
    <w:abstractNumId w:val="8"/>
  </w:num>
  <w:num w:numId="13">
    <w:abstractNumId w:val="6"/>
  </w:num>
  <w:num w:numId="14">
    <w:abstractNumId w:val="21"/>
  </w:num>
  <w:num w:numId="15">
    <w:abstractNumId w:val="20"/>
  </w:num>
  <w:num w:numId="16">
    <w:abstractNumId w:val="1"/>
  </w:num>
  <w:num w:numId="17">
    <w:abstractNumId w:val="9"/>
  </w:num>
  <w:num w:numId="18">
    <w:abstractNumId w:val="11"/>
  </w:num>
  <w:num w:numId="19">
    <w:abstractNumId w:val="7"/>
  </w:num>
  <w:num w:numId="20">
    <w:abstractNumId w:val="23"/>
  </w:num>
  <w:num w:numId="21">
    <w:abstractNumId w:val="22"/>
  </w:num>
  <w:num w:numId="22">
    <w:abstractNumId w:val="0"/>
    <w:lvlOverride w:ilvl="0">
      <w:lvl w:ilvl="0">
        <w:start w:val="16"/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B9"/>
    <w:rsid w:val="0000532D"/>
    <w:rsid w:val="000A55C9"/>
    <w:rsid w:val="000B4EA5"/>
    <w:rsid w:val="000D7A6D"/>
    <w:rsid w:val="000F5951"/>
    <w:rsid w:val="00123D3F"/>
    <w:rsid w:val="0014130B"/>
    <w:rsid w:val="0016675C"/>
    <w:rsid w:val="0018443A"/>
    <w:rsid w:val="0020646B"/>
    <w:rsid w:val="002172E0"/>
    <w:rsid w:val="002A09FD"/>
    <w:rsid w:val="002A55FF"/>
    <w:rsid w:val="0031234F"/>
    <w:rsid w:val="00316319"/>
    <w:rsid w:val="00412532"/>
    <w:rsid w:val="004160D2"/>
    <w:rsid w:val="00425EE6"/>
    <w:rsid w:val="0043401A"/>
    <w:rsid w:val="0049183F"/>
    <w:rsid w:val="00497704"/>
    <w:rsid w:val="004C2F8E"/>
    <w:rsid w:val="004D2E46"/>
    <w:rsid w:val="005B28E8"/>
    <w:rsid w:val="005D1421"/>
    <w:rsid w:val="00614FD7"/>
    <w:rsid w:val="00617870"/>
    <w:rsid w:val="006C3187"/>
    <w:rsid w:val="006F4500"/>
    <w:rsid w:val="00760A9B"/>
    <w:rsid w:val="00762449"/>
    <w:rsid w:val="007939CD"/>
    <w:rsid w:val="007C78DA"/>
    <w:rsid w:val="00882DF3"/>
    <w:rsid w:val="008A57FC"/>
    <w:rsid w:val="008F455B"/>
    <w:rsid w:val="00925F60"/>
    <w:rsid w:val="009323EC"/>
    <w:rsid w:val="00942A1A"/>
    <w:rsid w:val="00A15684"/>
    <w:rsid w:val="00A228F8"/>
    <w:rsid w:val="00AB73B9"/>
    <w:rsid w:val="00AD31AF"/>
    <w:rsid w:val="00AE2BBE"/>
    <w:rsid w:val="00B56BF8"/>
    <w:rsid w:val="00B60B21"/>
    <w:rsid w:val="00B84623"/>
    <w:rsid w:val="00B87F8A"/>
    <w:rsid w:val="00BD40F9"/>
    <w:rsid w:val="00BF65CA"/>
    <w:rsid w:val="00C81DCC"/>
    <w:rsid w:val="00CB6EA0"/>
    <w:rsid w:val="00D26BD9"/>
    <w:rsid w:val="00D47CF4"/>
    <w:rsid w:val="00D569EE"/>
    <w:rsid w:val="00DD631D"/>
    <w:rsid w:val="00EC122A"/>
    <w:rsid w:val="00ED296B"/>
    <w:rsid w:val="00F37D86"/>
    <w:rsid w:val="00F62EE5"/>
    <w:rsid w:val="00F927FC"/>
    <w:rsid w:val="00FC0E0B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A496684-5685-4E23-8E13-5BCD96F5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77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59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296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ED296B"/>
    <w:pPr>
      <w:bidi/>
      <w:spacing w:after="0" w:line="240" w:lineRule="auto"/>
      <w:jc w:val="both"/>
    </w:pPr>
    <w:rPr>
      <w:rFonts w:ascii="Times New Roman" w:eastAsia="Times New Roman" w:hAnsi="Times New Roman" w:cs="B Lotus"/>
      <w:sz w:val="28"/>
      <w:szCs w:val="28"/>
      <w:lang w:bidi="fa-IR"/>
    </w:rPr>
  </w:style>
  <w:style w:type="character" w:customStyle="1" w:styleId="BodyTextChar">
    <w:name w:val="Body Text Char"/>
    <w:basedOn w:val="DefaultParagraphFont"/>
    <w:link w:val="BodyText"/>
    <w:rsid w:val="00ED296B"/>
    <w:rPr>
      <w:rFonts w:ascii="Times New Roman" w:eastAsia="Times New Roman" w:hAnsi="Times New Roman" w:cs="B Lotus"/>
      <w:sz w:val="28"/>
      <w:szCs w:val="28"/>
      <w:lang w:bidi="fa-IR"/>
    </w:rPr>
  </w:style>
  <w:style w:type="paragraph" w:customStyle="1" w:styleId="Default">
    <w:name w:val="Default"/>
    <w:rsid w:val="00F927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25F60"/>
    <w:pPr>
      <w:spacing w:before="136" w:after="136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kousha@hot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2BEA4-CED8-4199-B90E-A4E169B2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Dr.Koosha</dc:creator>
  <cp:keywords/>
  <cp:lastModifiedBy>Microsoft account</cp:lastModifiedBy>
  <cp:revision>4</cp:revision>
  <dcterms:created xsi:type="dcterms:W3CDTF">2023-07-11T05:49:00Z</dcterms:created>
  <dcterms:modified xsi:type="dcterms:W3CDTF">2023-07-11T16:29:00Z</dcterms:modified>
</cp:coreProperties>
</file>